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A5DF" w14:textId="290E4865" w:rsidR="00470687" w:rsidRPr="00E67241" w:rsidRDefault="00E67241">
      <w:pPr>
        <w:rPr>
          <w:b/>
          <w:bCs/>
          <w:lang w:val="en-US"/>
        </w:rPr>
      </w:pPr>
      <w:r w:rsidRPr="00E67241">
        <w:rPr>
          <w:rFonts w:hint="cs"/>
          <w:b/>
          <w:bCs/>
          <w:cs/>
        </w:rPr>
        <w:t>สาขาวิชาต้นแบบ</w:t>
      </w:r>
    </w:p>
    <w:p w14:paraId="0C4F5E77" w14:textId="64D87ECE" w:rsidR="002855BD" w:rsidRPr="009A7DE9" w:rsidRDefault="0019752D" w:rsidP="0019752D">
      <w:pPr>
        <w:ind w:firstLine="720"/>
        <w:rPr>
          <w:rFonts w:hint="cs"/>
          <w:cs/>
          <w:lang w:val="en-US"/>
        </w:rPr>
      </w:pPr>
      <w:r>
        <w:rPr>
          <w:rFonts w:hint="cs"/>
          <w:cs/>
          <w:lang w:val="en-US"/>
        </w:rPr>
        <w:t>ท่านสามารถเข้าถึงรายละเอียดของสาขาวิชาชีพ และสมรรถนะย่อยของอาชีพในแต่ละด้านด้วยการคลิกลิงค์ตามตารางด้านล่าง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948"/>
        <w:gridCol w:w="2422"/>
        <w:gridCol w:w="2334"/>
      </w:tblGrid>
      <w:tr w:rsidR="002855BD" w:rsidRPr="009A7DE9" w14:paraId="5AB79DFC" w14:textId="77777777" w:rsidTr="001C41E3">
        <w:tc>
          <w:tcPr>
            <w:tcW w:w="959" w:type="pct"/>
          </w:tcPr>
          <w:p w14:paraId="1214769B" w14:textId="77777777" w:rsidR="002855BD" w:rsidRPr="009A7DE9" w:rsidRDefault="002855BD" w:rsidP="009A7DE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pct"/>
          </w:tcPr>
          <w:p w14:paraId="3616DDB1" w14:textId="6AC1EF96" w:rsidR="002855BD" w:rsidRPr="009A7DE9" w:rsidRDefault="009A7DE9" w:rsidP="009A7DE9">
            <w:pPr>
              <w:jc w:val="center"/>
              <w:rPr>
                <w:b/>
                <w:bCs/>
              </w:rPr>
            </w:pPr>
            <w:r w:rsidRPr="009A7DE9">
              <w:rPr>
                <w:rFonts w:hint="cs"/>
                <w:b/>
                <w:bCs/>
                <w:cs/>
              </w:rPr>
              <w:t>สาขาวิชาชีพ</w:t>
            </w:r>
          </w:p>
        </w:tc>
        <w:tc>
          <w:tcPr>
            <w:tcW w:w="1460" w:type="pct"/>
          </w:tcPr>
          <w:p w14:paraId="2643B0C9" w14:textId="77777777" w:rsidR="002855BD" w:rsidRPr="009A7DE9" w:rsidRDefault="002855BD" w:rsidP="009A7DE9">
            <w:pPr>
              <w:jc w:val="center"/>
              <w:rPr>
                <w:b/>
                <w:bCs/>
              </w:rPr>
            </w:pPr>
          </w:p>
        </w:tc>
        <w:tc>
          <w:tcPr>
            <w:tcW w:w="1407" w:type="pct"/>
          </w:tcPr>
          <w:p w14:paraId="0DE1CE90" w14:textId="68FF0545" w:rsidR="002855BD" w:rsidRPr="009A7DE9" w:rsidRDefault="009A7DE9" w:rsidP="009A7DE9">
            <w:pPr>
              <w:jc w:val="center"/>
              <w:rPr>
                <w:b/>
                <w:bCs/>
              </w:rPr>
            </w:pPr>
            <w:r w:rsidRPr="009A7DE9">
              <w:rPr>
                <w:rFonts w:hint="cs"/>
                <w:b/>
                <w:bCs/>
                <w:cs/>
              </w:rPr>
              <w:t>อาชีพ</w:t>
            </w:r>
          </w:p>
        </w:tc>
      </w:tr>
      <w:tr w:rsidR="002855BD" w14:paraId="64FE0D81" w14:textId="77777777" w:rsidTr="001C41E3">
        <w:tc>
          <w:tcPr>
            <w:tcW w:w="959" w:type="pct"/>
            <w:vMerge w:val="restart"/>
            <w:shd w:val="clear" w:color="auto" w:fill="E2EFD9" w:themeFill="accent6" w:themeFillTint="33"/>
          </w:tcPr>
          <w:p w14:paraId="5134B0BA" w14:textId="3045F853" w:rsidR="002855BD" w:rsidRPr="002855BD" w:rsidRDefault="002855BD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</w:rPr>
            </w:pPr>
            <w:r w:rsidRPr="002855BD">
              <w:rPr>
                <w:rFonts w:cs="TH Sarabun New" w:hint="cs"/>
                <w:szCs w:val="32"/>
                <w:cs/>
              </w:rPr>
              <w:t>ด้านการเกษตร</w:t>
            </w:r>
          </w:p>
        </w:tc>
        <w:tc>
          <w:tcPr>
            <w:tcW w:w="1174" w:type="pct"/>
            <w:shd w:val="clear" w:color="auto" w:fill="E2EFD9" w:themeFill="accent6" w:themeFillTint="33"/>
          </w:tcPr>
          <w:p w14:paraId="6D6CA3CA" w14:textId="5E2726E5" w:rsidR="002855BD" w:rsidRPr="001C41E3" w:rsidRDefault="002855BD" w:rsidP="001C41E3">
            <w:pPr>
              <w:jc w:val="left"/>
              <w:rPr>
                <w:cs/>
                <w:lang w:val="en-US"/>
              </w:rPr>
            </w:pPr>
            <w:r>
              <w:rPr>
                <w:rFonts w:hint="cs"/>
                <w:cs/>
              </w:rPr>
              <w:t>สาขาวิชาชีพเกษตรกรรม</w:t>
            </w:r>
          </w:p>
        </w:tc>
        <w:tc>
          <w:tcPr>
            <w:tcW w:w="1460" w:type="pct"/>
            <w:shd w:val="clear" w:color="auto" w:fill="E2EFD9" w:themeFill="accent6" w:themeFillTint="33"/>
          </w:tcPr>
          <w:p w14:paraId="7BD45C83" w14:textId="47A7C802" w:rsidR="002855BD" w:rsidRDefault="001C41E3" w:rsidP="001C41E3">
            <w:pPr>
              <w:jc w:val="left"/>
            </w:pPr>
            <w:r>
              <w:rPr>
                <w:rFonts w:hint="cs"/>
                <w:cs/>
              </w:rPr>
              <w:t>สาขาเพาะปลูกพืชเศรษฐกิจ</w:t>
            </w:r>
          </w:p>
        </w:tc>
        <w:tc>
          <w:tcPr>
            <w:tcW w:w="1407" w:type="pct"/>
            <w:shd w:val="clear" w:color="auto" w:fill="E2EFD9" w:themeFill="accent6" w:themeFillTint="33"/>
          </w:tcPr>
          <w:p w14:paraId="1CEE0F98" w14:textId="473599C4" w:rsidR="002855BD" w:rsidRPr="001C41E3" w:rsidRDefault="001C41E3" w:rsidP="001C41E3">
            <w:pPr>
              <w:jc w:val="left"/>
              <w:rPr>
                <w:cs/>
                <w:lang w:val="en-US"/>
              </w:rPr>
            </w:pPr>
            <w:r>
              <w:rPr>
                <w:rFonts w:hint="cs"/>
                <w:cs/>
              </w:rPr>
              <w:t>อาชีพเกษตรกรปลูกข้าว</w:t>
            </w:r>
          </w:p>
        </w:tc>
      </w:tr>
      <w:tr w:rsidR="001C41E3" w14:paraId="5719A514" w14:textId="77777777" w:rsidTr="001C41E3">
        <w:tc>
          <w:tcPr>
            <w:tcW w:w="959" w:type="pct"/>
            <w:vMerge/>
            <w:shd w:val="clear" w:color="auto" w:fill="E2EFD9" w:themeFill="accent6" w:themeFillTint="33"/>
          </w:tcPr>
          <w:p w14:paraId="19AFB068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040F4938" w14:textId="5BDACE50" w:rsidR="001C41E3" w:rsidRDefault="001C41E3" w:rsidP="001C41E3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3</w:t>
            </w:r>
          </w:p>
        </w:tc>
        <w:tc>
          <w:tcPr>
            <w:tcW w:w="2866" w:type="pct"/>
            <w:gridSpan w:val="2"/>
          </w:tcPr>
          <w:p w14:paraId="05E25669" w14:textId="2D0FE4F6" w:rsidR="001C41E3" w:rsidRPr="001C41E3" w:rsidRDefault="0019752D" w:rsidP="001C41E3">
            <w:pPr>
              <w:jc w:val="left"/>
              <w:rPr>
                <w:cs/>
                <w:lang w:val="en-US"/>
              </w:rPr>
            </w:pPr>
            <w:hyperlink r:id="rId5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2237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1C41E3" w14:paraId="0FFE63F4" w14:textId="77777777" w:rsidTr="001C41E3">
        <w:tc>
          <w:tcPr>
            <w:tcW w:w="959" w:type="pct"/>
            <w:vMerge/>
            <w:shd w:val="clear" w:color="auto" w:fill="E2EFD9" w:themeFill="accent6" w:themeFillTint="33"/>
          </w:tcPr>
          <w:p w14:paraId="0B848094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75456DE7" w14:textId="7429ABC6" w:rsidR="001C41E3" w:rsidRDefault="001C41E3" w:rsidP="001C41E3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4</w:t>
            </w:r>
          </w:p>
        </w:tc>
        <w:tc>
          <w:tcPr>
            <w:tcW w:w="2866" w:type="pct"/>
            <w:gridSpan w:val="2"/>
          </w:tcPr>
          <w:p w14:paraId="31D69427" w14:textId="35A3FB5F" w:rsidR="001C41E3" w:rsidRDefault="0019752D" w:rsidP="001C41E3">
            <w:pPr>
              <w:jc w:val="left"/>
            </w:pPr>
            <w:hyperlink r:id="rId6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2242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1C41E3" w14:paraId="09723250" w14:textId="77777777" w:rsidTr="001C41E3">
        <w:tc>
          <w:tcPr>
            <w:tcW w:w="959" w:type="pct"/>
            <w:vMerge/>
            <w:shd w:val="clear" w:color="auto" w:fill="E2EFD9" w:themeFill="accent6" w:themeFillTint="33"/>
          </w:tcPr>
          <w:p w14:paraId="3F4A2847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1AF80988" w14:textId="7DAFCD87" w:rsidR="001C41E3" w:rsidRDefault="001C41E3" w:rsidP="001C41E3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5</w:t>
            </w:r>
          </w:p>
        </w:tc>
        <w:tc>
          <w:tcPr>
            <w:tcW w:w="2866" w:type="pct"/>
            <w:gridSpan w:val="2"/>
          </w:tcPr>
          <w:p w14:paraId="62E51562" w14:textId="78F9DDCA" w:rsidR="001C41E3" w:rsidRPr="001C41E3" w:rsidRDefault="0019752D" w:rsidP="001C41E3">
            <w:pPr>
              <w:jc w:val="left"/>
              <w:rPr>
                <w:cs/>
                <w:lang w:val="en-US"/>
              </w:rPr>
            </w:pPr>
            <w:hyperlink r:id="rId7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2245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1C41E3" w14:paraId="11A6E48C" w14:textId="77777777" w:rsidTr="001C41E3">
        <w:tc>
          <w:tcPr>
            <w:tcW w:w="959" w:type="pct"/>
            <w:vMerge/>
            <w:shd w:val="clear" w:color="auto" w:fill="E2EFD9" w:themeFill="accent6" w:themeFillTint="33"/>
          </w:tcPr>
          <w:p w14:paraId="01BB960D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1478258D" w14:textId="5C6CA4F5" w:rsidR="001C41E3" w:rsidRDefault="001C41E3" w:rsidP="001C41E3">
            <w:pPr>
              <w:jc w:val="left"/>
            </w:pPr>
            <w:r>
              <w:rPr>
                <w:rFonts w:hint="cs"/>
                <w:cs/>
              </w:rPr>
              <w:t>ระดับ 6</w:t>
            </w:r>
          </w:p>
        </w:tc>
        <w:tc>
          <w:tcPr>
            <w:tcW w:w="2866" w:type="pct"/>
            <w:gridSpan w:val="2"/>
          </w:tcPr>
          <w:p w14:paraId="5CE328F3" w14:textId="02C541E3" w:rsidR="001C41E3" w:rsidRPr="001C41E3" w:rsidRDefault="0019752D" w:rsidP="001C41E3">
            <w:pPr>
              <w:jc w:val="left"/>
              <w:rPr>
                <w:cs/>
                <w:lang w:val="en-US"/>
              </w:rPr>
            </w:pPr>
            <w:hyperlink r:id="rId8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2246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2855BD" w14:paraId="689EC03F" w14:textId="77777777" w:rsidTr="001C41E3">
        <w:tc>
          <w:tcPr>
            <w:tcW w:w="959" w:type="pct"/>
            <w:vMerge w:val="restart"/>
            <w:shd w:val="clear" w:color="auto" w:fill="FFF2CC" w:themeFill="accent4" w:themeFillTint="33"/>
          </w:tcPr>
          <w:p w14:paraId="0159077A" w14:textId="4B71C3A9" w:rsidR="002855BD" w:rsidRPr="002855BD" w:rsidRDefault="002855BD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</w:rPr>
            </w:pPr>
            <w:r w:rsidRPr="002855BD">
              <w:rPr>
                <w:rFonts w:cs="TH Sarabun New" w:hint="cs"/>
                <w:szCs w:val="32"/>
                <w:cs/>
              </w:rPr>
              <w:t>ด้านบริการ</w:t>
            </w:r>
          </w:p>
        </w:tc>
        <w:tc>
          <w:tcPr>
            <w:tcW w:w="1174" w:type="pct"/>
            <w:shd w:val="clear" w:color="auto" w:fill="FFF2CC" w:themeFill="accent4" w:themeFillTint="33"/>
          </w:tcPr>
          <w:p w14:paraId="176B2C77" w14:textId="77777777" w:rsidR="001C41E3" w:rsidRDefault="001C41E3" w:rsidP="001C41E3">
            <w:pPr>
              <w:jc w:val="left"/>
            </w:pPr>
            <w:r>
              <w:rPr>
                <w:rFonts w:hint="cs"/>
                <w:cs/>
              </w:rPr>
              <w:t>สาขาวิชาชีพ</w:t>
            </w:r>
          </w:p>
          <w:p w14:paraId="538CAB60" w14:textId="77777777" w:rsidR="001C41E3" w:rsidRDefault="001C41E3" w:rsidP="001C41E3">
            <w:pPr>
              <w:jc w:val="left"/>
            </w:pPr>
            <w:r>
              <w:rPr>
                <w:rFonts w:hint="cs"/>
                <w:cs/>
              </w:rPr>
              <w:t xml:space="preserve">การท่องเที่ยว </w:t>
            </w:r>
          </w:p>
          <w:p w14:paraId="4F807F3A" w14:textId="05958143" w:rsidR="002855BD" w:rsidRDefault="001C41E3" w:rsidP="001C41E3">
            <w:pPr>
              <w:jc w:val="left"/>
            </w:pPr>
            <w:r>
              <w:rPr>
                <w:rFonts w:hint="cs"/>
                <w:cs/>
              </w:rPr>
              <w:t>การโรงแรม ภัตตาคารและร้านอาหาร</w:t>
            </w:r>
          </w:p>
        </w:tc>
        <w:tc>
          <w:tcPr>
            <w:tcW w:w="1460" w:type="pct"/>
            <w:shd w:val="clear" w:color="auto" w:fill="FFF2CC" w:themeFill="accent4" w:themeFillTint="33"/>
          </w:tcPr>
          <w:p w14:paraId="0F9DBED9" w14:textId="77B38A2F" w:rsidR="002855BD" w:rsidRDefault="001C41E3" w:rsidP="001C41E3">
            <w:pPr>
              <w:jc w:val="left"/>
            </w:pPr>
            <w:r>
              <w:rPr>
                <w:rFonts w:hint="cs"/>
                <w:cs/>
              </w:rPr>
              <w:t>สาขางานท่องเที่ยว</w:t>
            </w:r>
          </w:p>
        </w:tc>
        <w:tc>
          <w:tcPr>
            <w:tcW w:w="1407" w:type="pct"/>
            <w:shd w:val="clear" w:color="auto" w:fill="FFF2CC" w:themeFill="accent4" w:themeFillTint="33"/>
          </w:tcPr>
          <w:p w14:paraId="31AF438E" w14:textId="0CEEF13E" w:rsidR="002855BD" w:rsidRDefault="001C41E3" w:rsidP="001C41E3">
            <w:pPr>
              <w:jc w:val="left"/>
            </w:pPr>
            <w:r>
              <w:rPr>
                <w:rFonts w:hint="cs"/>
                <w:cs/>
              </w:rPr>
              <w:t>อาชีพสำรองบัตรโดยสาร</w:t>
            </w:r>
          </w:p>
        </w:tc>
      </w:tr>
      <w:tr w:rsidR="001C41E3" w14:paraId="703DE142" w14:textId="77777777" w:rsidTr="001C41E3">
        <w:tc>
          <w:tcPr>
            <w:tcW w:w="959" w:type="pct"/>
            <w:vMerge/>
          </w:tcPr>
          <w:p w14:paraId="525B4494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1262B70A" w14:textId="2FF4DF18" w:rsidR="001C41E3" w:rsidRDefault="001C41E3" w:rsidP="001C41E3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3</w:t>
            </w:r>
          </w:p>
        </w:tc>
        <w:tc>
          <w:tcPr>
            <w:tcW w:w="2866" w:type="pct"/>
            <w:gridSpan w:val="2"/>
          </w:tcPr>
          <w:p w14:paraId="62B90D3E" w14:textId="5612D04C" w:rsidR="001C41E3" w:rsidRPr="001C41E3" w:rsidRDefault="0019752D" w:rsidP="001C41E3">
            <w:pPr>
              <w:jc w:val="left"/>
              <w:rPr>
                <w:cs/>
                <w:lang w:val="en-US"/>
              </w:rPr>
            </w:pPr>
            <w:hyperlink r:id="rId9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3776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1C41E3" w14:paraId="4808F111" w14:textId="77777777" w:rsidTr="001C41E3">
        <w:tc>
          <w:tcPr>
            <w:tcW w:w="959" w:type="pct"/>
            <w:vMerge/>
          </w:tcPr>
          <w:p w14:paraId="30479263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44C7B588" w14:textId="601F7329" w:rsidR="001C41E3" w:rsidRDefault="001C41E3" w:rsidP="001C41E3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4</w:t>
            </w:r>
          </w:p>
        </w:tc>
        <w:tc>
          <w:tcPr>
            <w:tcW w:w="2866" w:type="pct"/>
            <w:gridSpan w:val="2"/>
          </w:tcPr>
          <w:p w14:paraId="63D6F1D9" w14:textId="53B2692E" w:rsidR="001C41E3" w:rsidRPr="001C41E3" w:rsidRDefault="0019752D" w:rsidP="001C41E3">
            <w:pPr>
              <w:jc w:val="left"/>
              <w:rPr>
                <w:cs/>
                <w:lang w:val="en-US"/>
              </w:rPr>
            </w:pPr>
            <w:hyperlink r:id="rId10" w:history="1">
              <w:r w:rsidR="001C41E3" w:rsidRPr="001C41E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  <w:lang w:val="en-US"/>
                </w:rPr>
                <w:t>3777</w:t>
              </w:r>
            </w:hyperlink>
            <w:r w:rsidR="001C41E3">
              <w:rPr>
                <w:rFonts w:hint="cs"/>
                <w:cs/>
                <w:lang w:val="en-US"/>
              </w:rPr>
              <w:t xml:space="preserve"> </w:t>
            </w:r>
          </w:p>
        </w:tc>
      </w:tr>
      <w:tr w:rsidR="001C41E3" w14:paraId="1CCEB6E7" w14:textId="77777777" w:rsidTr="001C41E3">
        <w:tc>
          <w:tcPr>
            <w:tcW w:w="959" w:type="pct"/>
            <w:vMerge/>
          </w:tcPr>
          <w:p w14:paraId="19557DA8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7FC25FAF" w14:textId="3191C4C3" w:rsidR="001C41E3" w:rsidRDefault="001C41E3" w:rsidP="001C41E3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5</w:t>
            </w:r>
          </w:p>
        </w:tc>
        <w:tc>
          <w:tcPr>
            <w:tcW w:w="2866" w:type="pct"/>
            <w:gridSpan w:val="2"/>
          </w:tcPr>
          <w:p w14:paraId="790DADBA" w14:textId="5516DA15" w:rsidR="001C41E3" w:rsidRPr="001C41E3" w:rsidRDefault="0019752D" w:rsidP="001C41E3">
            <w:pPr>
              <w:jc w:val="left"/>
              <w:rPr>
                <w:cs/>
                <w:lang w:val="en-US"/>
              </w:rPr>
            </w:pPr>
            <w:hyperlink r:id="rId11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3778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1C41E3" w14:paraId="72037FC5" w14:textId="77777777" w:rsidTr="001C41E3">
        <w:tc>
          <w:tcPr>
            <w:tcW w:w="959" w:type="pct"/>
            <w:vMerge/>
          </w:tcPr>
          <w:p w14:paraId="182F63A5" w14:textId="77777777" w:rsidR="001C41E3" w:rsidRPr="002855BD" w:rsidRDefault="001C41E3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  <w:cs/>
              </w:rPr>
            </w:pPr>
          </w:p>
        </w:tc>
        <w:tc>
          <w:tcPr>
            <w:tcW w:w="1174" w:type="pct"/>
          </w:tcPr>
          <w:p w14:paraId="6D0E787F" w14:textId="403630A6" w:rsidR="001C41E3" w:rsidRDefault="001C41E3" w:rsidP="001C41E3">
            <w:pPr>
              <w:jc w:val="left"/>
            </w:pPr>
            <w:r>
              <w:rPr>
                <w:rFonts w:hint="cs"/>
                <w:cs/>
              </w:rPr>
              <w:t>ระดับ 6</w:t>
            </w:r>
          </w:p>
        </w:tc>
        <w:tc>
          <w:tcPr>
            <w:tcW w:w="2866" w:type="pct"/>
            <w:gridSpan w:val="2"/>
          </w:tcPr>
          <w:p w14:paraId="0AD03EBD" w14:textId="1F6BCE93" w:rsidR="001C41E3" w:rsidRDefault="0019752D" w:rsidP="001C41E3">
            <w:pPr>
              <w:jc w:val="left"/>
            </w:pPr>
            <w:hyperlink r:id="rId12" w:history="1">
              <w:r w:rsidR="001C41E3" w:rsidRPr="00740FC3">
                <w:rPr>
                  <w:rStyle w:val="Hyperlink"/>
                </w:rPr>
                <w:t>https://tpqi-net.tpqi.go.th/qualifications/</w:t>
              </w:r>
              <w:r w:rsidR="001C41E3" w:rsidRPr="00740FC3">
                <w:rPr>
                  <w:rStyle w:val="Hyperlink"/>
                  <w:cs/>
                </w:rPr>
                <w:t>3779</w:t>
              </w:r>
            </w:hyperlink>
            <w:r w:rsidR="001C41E3">
              <w:rPr>
                <w:rFonts w:hint="cs"/>
                <w:cs/>
              </w:rPr>
              <w:t xml:space="preserve"> </w:t>
            </w:r>
          </w:p>
        </w:tc>
      </w:tr>
      <w:tr w:rsidR="002855BD" w14:paraId="6DB171F4" w14:textId="77777777" w:rsidTr="001C41E3">
        <w:tc>
          <w:tcPr>
            <w:tcW w:w="959" w:type="pct"/>
            <w:vMerge w:val="restart"/>
            <w:shd w:val="clear" w:color="auto" w:fill="DEEAF6" w:themeFill="accent5" w:themeFillTint="33"/>
          </w:tcPr>
          <w:p w14:paraId="3B6D0328" w14:textId="307C4B0A" w:rsidR="002855BD" w:rsidRDefault="002855BD" w:rsidP="002855BD">
            <w:pPr>
              <w:pStyle w:val="ListParagraph"/>
              <w:numPr>
                <w:ilvl w:val="0"/>
                <w:numId w:val="1"/>
              </w:numPr>
              <w:ind w:left="308" w:hanging="308"/>
              <w:jc w:val="left"/>
              <w:rPr>
                <w:rFonts w:cs="TH Sarabun New"/>
                <w:szCs w:val="32"/>
              </w:rPr>
            </w:pPr>
            <w:r w:rsidRPr="002855BD">
              <w:rPr>
                <w:rFonts w:cs="TH Sarabun New" w:hint="cs"/>
                <w:szCs w:val="32"/>
                <w:cs/>
              </w:rPr>
              <w:t>ด้านอุตสาหกรรม</w:t>
            </w:r>
            <w:r>
              <w:rPr>
                <w:rFonts w:cs="TH Sarabun New" w:hint="cs"/>
                <w:szCs w:val="32"/>
                <w:cs/>
              </w:rPr>
              <w:t xml:space="preserve"> </w:t>
            </w:r>
          </w:p>
          <w:p w14:paraId="2D421957" w14:textId="77777777" w:rsidR="002855BD" w:rsidRDefault="002855BD" w:rsidP="002855BD">
            <w:pPr>
              <w:jc w:val="left"/>
            </w:pPr>
          </w:p>
        </w:tc>
        <w:tc>
          <w:tcPr>
            <w:tcW w:w="1174" w:type="pct"/>
            <w:shd w:val="clear" w:color="auto" w:fill="DEEAF6" w:themeFill="accent5" w:themeFillTint="33"/>
          </w:tcPr>
          <w:p w14:paraId="5BD2DA06" w14:textId="7CD84DBD" w:rsidR="002855BD" w:rsidRDefault="002855BD" w:rsidP="002855BD">
            <w:pPr>
              <w:jc w:val="left"/>
            </w:pPr>
            <w:r>
              <w:rPr>
                <w:rFonts w:hint="cs"/>
                <w:cs/>
              </w:rPr>
              <w:t xml:space="preserve">สาขาวิชาชีพอุตสาหกรรมดิจิทัล </w:t>
            </w:r>
          </w:p>
        </w:tc>
        <w:tc>
          <w:tcPr>
            <w:tcW w:w="1460" w:type="pct"/>
            <w:shd w:val="clear" w:color="auto" w:fill="DEEAF6" w:themeFill="accent5" w:themeFillTint="33"/>
          </w:tcPr>
          <w:p w14:paraId="4302F398" w14:textId="7AD85A69" w:rsidR="002855BD" w:rsidRDefault="002855BD" w:rsidP="002855BD">
            <w:pPr>
              <w:jc w:val="left"/>
            </w:pPr>
            <w:r>
              <w:rPr>
                <w:rFonts w:hint="cs"/>
                <w:cs/>
              </w:rPr>
              <w:t xml:space="preserve">สาขาวิทยาศาสตร์ข้อมูล </w:t>
            </w:r>
          </w:p>
        </w:tc>
        <w:tc>
          <w:tcPr>
            <w:tcW w:w="1407" w:type="pct"/>
            <w:shd w:val="clear" w:color="auto" w:fill="DEEAF6" w:themeFill="accent5" w:themeFillTint="33"/>
          </w:tcPr>
          <w:p w14:paraId="6347D8C5" w14:textId="59117550" w:rsidR="002855BD" w:rsidRPr="002855BD" w:rsidRDefault="002855BD" w:rsidP="002855BD">
            <w:pPr>
              <w:jc w:val="left"/>
              <w:rPr>
                <w:cs/>
                <w:lang w:val="en-US"/>
              </w:rPr>
            </w:pPr>
            <w:r>
              <w:rPr>
                <w:rFonts w:hint="cs"/>
                <w:cs/>
              </w:rPr>
              <w:t>อาชีพนักวิเคราะห์ข้อมูล (</w:t>
            </w:r>
            <w:r>
              <w:rPr>
                <w:lang w:val="en-US"/>
              </w:rPr>
              <w:t>Data Analyst</w:t>
            </w:r>
            <w:r>
              <w:rPr>
                <w:rFonts w:hint="cs"/>
                <w:cs/>
              </w:rPr>
              <w:t>)</w:t>
            </w:r>
          </w:p>
        </w:tc>
      </w:tr>
      <w:tr w:rsidR="002855BD" w14:paraId="391ABE5E" w14:textId="77777777" w:rsidTr="001C41E3">
        <w:tc>
          <w:tcPr>
            <w:tcW w:w="959" w:type="pct"/>
            <w:vMerge/>
          </w:tcPr>
          <w:p w14:paraId="09401042" w14:textId="77777777" w:rsidR="002855BD" w:rsidRPr="002855BD" w:rsidRDefault="002855BD" w:rsidP="002855BD">
            <w:pPr>
              <w:jc w:val="left"/>
              <w:rPr>
                <w:cs/>
              </w:rPr>
            </w:pPr>
          </w:p>
        </w:tc>
        <w:tc>
          <w:tcPr>
            <w:tcW w:w="1174" w:type="pct"/>
          </w:tcPr>
          <w:p w14:paraId="79BC716A" w14:textId="453ABDF5" w:rsidR="002855BD" w:rsidRDefault="002855BD" w:rsidP="002855BD">
            <w:pPr>
              <w:jc w:val="left"/>
            </w:pPr>
            <w:r>
              <w:rPr>
                <w:rFonts w:hint="cs"/>
                <w:cs/>
                <w:lang w:val="en-US"/>
              </w:rPr>
              <w:t>ระดับ 3</w:t>
            </w:r>
          </w:p>
        </w:tc>
        <w:tc>
          <w:tcPr>
            <w:tcW w:w="2866" w:type="pct"/>
            <w:gridSpan w:val="2"/>
          </w:tcPr>
          <w:p w14:paraId="41436E7C" w14:textId="5D953637" w:rsidR="002855BD" w:rsidRDefault="0019752D" w:rsidP="002855BD">
            <w:pPr>
              <w:jc w:val="left"/>
              <w:rPr>
                <w:cs/>
                <w:lang w:val="en-US"/>
              </w:rPr>
            </w:pPr>
            <w:hyperlink r:id="rId13" w:history="1">
              <w:r w:rsidR="002855BD" w:rsidRPr="00740FC3">
                <w:rPr>
                  <w:rStyle w:val="Hyperlink"/>
                </w:rPr>
                <w:t>https://tpqi-net.tpqi.go.th/qualifications/2952</w:t>
              </w:r>
            </w:hyperlink>
            <w:r w:rsidR="002855BD" w:rsidRPr="002855BD">
              <w:t xml:space="preserve"> </w:t>
            </w:r>
          </w:p>
        </w:tc>
      </w:tr>
      <w:tr w:rsidR="002855BD" w14:paraId="10DFBC71" w14:textId="77777777" w:rsidTr="001C41E3">
        <w:tc>
          <w:tcPr>
            <w:tcW w:w="959" w:type="pct"/>
            <w:vMerge/>
          </w:tcPr>
          <w:p w14:paraId="256B0DBA" w14:textId="77777777" w:rsidR="002855BD" w:rsidRPr="002855BD" w:rsidRDefault="002855BD" w:rsidP="002855BD">
            <w:pPr>
              <w:jc w:val="left"/>
              <w:rPr>
                <w:cs/>
                <w:lang w:val="en-US"/>
              </w:rPr>
            </w:pPr>
          </w:p>
        </w:tc>
        <w:tc>
          <w:tcPr>
            <w:tcW w:w="1174" w:type="pct"/>
          </w:tcPr>
          <w:p w14:paraId="16FA6E37" w14:textId="3D75E4F8" w:rsidR="002855BD" w:rsidRDefault="002855BD" w:rsidP="002855BD">
            <w:pPr>
              <w:jc w:val="left"/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ระดับ 4</w:t>
            </w:r>
          </w:p>
        </w:tc>
        <w:tc>
          <w:tcPr>
            <w:tcW w:w="2866" w:type="pct"/>
            <w:gridSpan w:val="2"/>
          </w:tcPr>
          <w:p w14:paraId="2062FF10" w14:textId="14BF6C42" w:rsidR="002855BD" w:rsidRDefault="0019752D" w:rsidP="002855BD">
            <w:pPr>
              <w:jc w:val="left"/>
            </w:pPr>
            <w:hyperlink r:id="rId14" w:history="1">
              <w:r w:rsidR="002855BD" w:rsidRPr="00740FC3">
                <w:rPr>
                  <w:rStyle w:val="Hyperlink"/>
                </w:rPr>
                <w:t>https://tpqi-net.tpqi.go.th/qualifications/</w:t>
              </w:r>
              <w:r w:rsidR="002855BD" w:rsidRPr="00740FC3">
                <w:rPr>
                  <w:rStyle w:val="Hyperlink"/>
                  <w:cs/>
                </w:rPr>
                <w:t>2953</w:t>
              </w:r>
            </w:hyperlink>
            <w:r w:rsidR="002855BD">
              <w:rPr>
                <w:rFonts w:hint="cs"/>
                <w:cs/>
              </w:rPr>
              <w:t xml:space="preserve"> </w:t>
            </w:r>
          </w:p>
        </w:tc>
      </w:tr>
      <w:tr w:rsidR="002855BD" w14:paraId="043E8FD6" w14:textId="77777777" w:rsidTr="001C41E3">
        <w:tc>
          <w:tcPr>
            <w:tcW w:w="959" w:type="pct"/>
            <w:vMerge/>
          </w:tcPr>
          <w:p w14:paraId="160CD90A" w14:textId="77777777" w:rsidR="002855BD" w:rsidRPr="002855BD" w:rsidRDefault="002855BD" w:rsidP="002855BD">
            <w:pPr>
              <w:jc w:val="left"/>
              <w:rPr>
                <w:cs/>
              </w:rPr>
            </w:pPr>
          </w:p>
        </w:tc>
        <w:tc>
          <w:tcPr>
            <w:tcW w:w="1174" w:type="pct"/>
          </w:tcPr>
          <w:p w14:paraId="05EF1526" w14:textId="1E845836" w:rsidR="002855BD" w:rsidRDefault="002855BD" w:rsidP="002855BD">
            <w:pPr>
              <w:jc w:val="left"/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ระดับ 5</w:t>
            </w:r>
          </w:p>
        </w:tc>
        <w:tc>
          <w:tcPr>
            <w:tcW w:w="2866" w:type="pct"/>
            <w:gridSpan w:val="2"/>
          </w:tcPr>
          <w:p w14:paraId="400B1557" w14:textId="75203F73" w:rsidR="002855BD" w:rsidRDefault="0019752D" w:rsidP="002855BD">
            <w:pPr>
              <w:jc w:val="left"/>
            </w:pPr>
            <w:hyperlink r:id="rId15" w:history="1">
              <w:r w:rsidR="002855BD" w:rsidRPr="00740FC3">
                <w:rPr>
                  <w:rStyle w:val="Hyperlink"/>
                </w:rPr>
                <w:t>https://tpqi-net.tpqi.go.th/qualifications/</w:t>
              </w:r>
              <w:r w:rsidR="002855BD" w:rsidRPr="00740FC3">
                <w:rPr>
                  <w:rStyle w:val="Hyperlink"/>
                  <w:cs/>
                </w:rPr>
                <w:t>2954</w:t>
              </w:r>
            </w:hyperlink>
            <w:r w:rsidR="002855BD">
              <w:rPr>
                <w:rFonts w:hint="cs"/>
                <w:cs/>
              </w:rPr>
              <w:t xml:space="preserve"> </w:t>
            </w:r>
          </w:p>
        </w:tc>
      </w:tr>
      <w:tr w:rsidR="002855BD" w14:paraId="0FB3B834" w14:textId="77777777" w:rsidTr="001C41E3">
        <w:tc>
          <w:tcPr>
            <w:tcW w:w="959" w:type="pct"/>
            <w:vMerge/>
          </w:tcPr>
          <w:p w14:paraId="4ECF5B74" w14:textId="77777777" w:rsidR="002855BD" w:rsidRPr="002855BD" w:rsidRDefault="002855BD" w:rsidP="002855BD">
            <w:pPr>
              <w:jc w:val="left"/>
              <w:rPr>
                <w:cs/>
              </w:rPr>
            </w:pPr>
          </w:p>
        </w:tc>
        <w:tc>
          <w:tcPr>
            <w:tcW w:w="1174" w:type="pct"/>
          </w:tcPr>
          <w:p w14:paraId="03F45985" w14:textId="7B906355" w:rsidR="002855BD" w:rsidRDefault="002855BD" w:rsidP="002855BD">
            <w:pPr>
              <w:jc w:val="left"/>
            </w:pPr>
            <w:r>
              <w:rPr>
                <w:rFonts w:hint="cs"/>
                <w:cs/>
              </w:rPr>
              <w:t>ระดับ 6</w:t>
            </w:r>
          </w:p>
        </w:tc>
        <w:tc>
          <w:tcPr>
            <w:tcW w:w="2866" w:type="pct"/>
            <w:gridSpan w:val="2"/>
          </w:tcPr>
          <w:p w14:paraId="359FF9BD" w14:textId="2B8A8864" w:rsidR="002855BD" w:rsidRDefault="0019752D" w:rsidP="002855BD">
            <w:pPr>
              <w:jc w:val="left"/>
              <w:rPr>
                <w:cs/>
                <w:lang w:val="en-US"/>
              </w:rPr>
            </w:pPr>
            <w:hyperlink r:id="rId16" w:history="1">
              <w:r w:rsidR="002855BD" w:rsidRPr="00740FC3">
                <w:rPr>
                  <w:rStyle w:val="Hyperlink"/>
                </w:rPr>
                <w:t>https://tpqi-net.tpqi.go.th/qualifications/</w:t>
              </w:r>
              <w:r w:rsidR="002855BD" w:rsidRPr="00740FC3">
                <w:rPr>
                  <w:rStyle w:val="Hyperlink"/>
                  <w:cs/>
                  <w:lang w:val="en-US"/>
                </w:rPr>
                <w:t>2955</w:t>
              </w:r>
            </w:hyperlink>
            <w:r w:rsidR="002855BD">
              <w:rPr>
                <w:rFonts w:hint="cs"/>
                <w:cs/>
                <w:lang w:val="en-US"/>
              </w:rPr>
              <w:t xml:space="preserve"> </w:t>
            </w:r>
          </w:p>
        </w:tc>
      </w:tr>
    </w:tbl>
    <w:p w14:paraId="6D640B7F" w14:textId="77777777" w:rsidR="002855BD" w:rsidRPr="002855BD" w:rsidRDefault="002855BD" w:rsidP="002855BD">
      <w:pPr>
        <w:rPr>
          <w:cs/>
          <w:lang w:val="en-US"/>
        </w:rPr>
      </w:pPr>
    </w:p>
    <w:p w14:paraId="1C3C18C0" w14:textId="77777777" w:rsidR="002855BD" w:rsidRDefault="002855BD" w:rsidP="002855BD">
      <w:pPr>
        <w:pStyle w:val="ListParagraph"/>
      </w:pPr>
    </w:p>
    <w:sectPr w:rsidR="002855BD" w:rsidSect="000A724F">
      <w:pgSz w:w="11906" w:h="16838"/>
      <w:pgMar w:top="2160" w:right="1440" w:bottom="1440" w:left="216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F2CB5"/>
    <w:multiLevelType w:val="hybridMultilevel"/>
    <w:tmpl w:val="8E36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BD"/>
    <w:rsid w:val="000A724F"/>
    <w:rsid w:val="0019752D"/>
    <w:rsid w:val="001C41E3"/>
    <w:rsid w:val="002855BD"/>
    <w:rsid w:val="002D39FD"/>
    <w:rsid w:val="00470687"/>
    <w:rsid w:val="006E47F8"/>
    <w:rsid w:val="009A7DE9"/>
    <w:rsid w:val="00CE65AF"/>
    <w:rsid w:val="00E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7FF5A"/>
  <w15:chartTrackingRefBased/>
  <w15:docId w15:val="{A242557B-75D5-484E-A6AE-C84F6CE9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TH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หัวข้อหลัก"/>
    <w:basedOn w:val="Normal"/>
    <w:next w:val="Normal"/>
    <w:link w:val="Heading1Char"/>
    <w:uiPriority w:val="9"/>
    <w:qFormat/>
    <w:rsid w:val="002D39FD"/>
    <w:pPr>
      <w:keepNext/>
      <w:keepLines/>
      <w:jc w:val="both"/>
      <w:outlineLvl w:val="0"/>
    </w:pPr>
    <w:rPr>
      <w:rFonts w:eastAsia="TH Sarabun New"/>
      <w:b/>
      <w:bCs/>
      <w:color w:val="000000" w:themeColor="text1"/>
    </w:rPr>
  </w:style>
  <w:style w:type="paragraph" w:styleId="Heading2">
    <w:name w:val="heading 2"/>
    <w:aliases w:val="หัวข้อรอง"/>
    <w:basedOn w:val="Normal"/>
    <w:next w:val="Normal"/>
    <w:link w:val="Heading2Char"/>
    <w:uiPriority w:val="9"/>
    <w:semiHidden/>
    <w:unhideWhenUsed/>
    <w:qFormat/>
    <w:rsid w:val="002D39FD"/>
    <w:pPr>
      <w:keepNext/>
      <w:keepLines/>
      <w:ind w:left="720"/>
      <w:outlineLvl w:val="1"/>
    </w:pPr>
    <w:rPr>
      <w:rFonts w:eastAsia="TH Sarabun New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หัวข้อรอง Char"/>
    <w:basedOn w:val="DefaultParagraphFont"/>
    <w:link w:val="Heading2"/>
    <w:uiPriority w:val="9"/>
    <w:semiHidden/>
    <w:rsid w:val="002D39FD"/>
    <w:rPr>
      <w:rFonts w:eastAsia="TH Sarabun New"/>
      <w:b/>
      <w:bCs/>
      <w:color w:val="000000" w:themeColor="text1"/>
    </w:rPr>
  </w:style>
  <w:style w:type="character" w:customStyle="1" w:styleId="Heading1Char">
    <w:name w:val="Heading 1 Char"/>
    <w:aliases w:val="หัวข้อหลัก Char"/>
    <w:basedOn w:val="DefaultParagraphFont"/>
    <w:link w:val="Heading1"/>
    <w:uiPriority w:val="9"/>
    <w:rsid w:val="002D39FD"/>
    <w:rPr>
      <w:rFonts w:eastAsia="TH Sarabun New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855B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2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qi-net.tpqi.go.th/qualifications/2246" TargetMode="External"/><Relationship Id="rId13" Type="http://schemas.openxmlformats.org/officeDocument/2006/relationships/hyperlink" Target="https://tpqi-net.tpqi.go.th/qualifications/29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pqi-net.tpqi.go.th/qualifications/2245" TargetMode="External"/><Relationship Id="rId12" Type="http://schemas.openxmlformats.org/officeDocument/2006/relationships/hyperlink" Target="https://tpqi-net.tpqi.go.th/qualifications/37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pqi-net.tpqi.go.th/qualifications/29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pqi-net.tpqi.go.th/qualifications/2242" TargetMode="External"/><Relationship Id="rId11" Type="http://schemas.openxmlformats.org/officeDocument/2006/relationships/hyperlink" Target="https://tpqi-net.tpqi.go.th/qualifications/3778" TargetMode="External"/><Relationship Id="rId5" Type="http://schemas.openxmlformats.org/officeDocument/2006/relationships/hyperlink" Target="https://tpqi-net.tpqi.go.th/qualifications/2237" TargetMode="External"/><Relationship Id="rId15" Type="http://schemas.openxmlformats.org/officeDocument/2006/relationships/hyperlink" Target="https://tpqi-net.tpqi.go.th/qualifications/2954" TargetMode="External"/><Relationship Id="rId10" Type="http://schemas.openxmlformats.org/officeDocument/2006/relationships/hyperlink" Target="https://tpqi-net.tpqi.go.th/qualifications/3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qi-net.tpqi.go.th/qualifications/3776" TargetMode="External"/><Relationship Id="rId14" Type="http://schemas.openxmlformats.org/officeDocument/2006/relationships/hyperlink" Target="https://tpqi-net.tpqi.go.th/qualifications/2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 Msuk</dc:creator>
  <cp:keywords/>
  <dc:description/>
  <cp:lastModifiedBy>Parinya Msuk</cp:lastModifiedBy>
  <cp:revision>3</cp:revision>
  <dcterms:created xsi:type="dcterms:W3CDTF">2021-12-08T06:27:00Z</dcterms:created>
  <dcterms:modified xsi:type="dcterms:W3CDTF">2021-12-08T06:56:00Z</dcterms:modified>
</cp:coreProperties>
</file>