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2D" w:rsidRDefault="00714A73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2448069</wp:posOffset>
            </wp:positionH>
            <wp:positionV relativeFrom="paragraph">
              <wp:posOffset>-124053</wp:posOffset>
            </wp:positionV>
            <wp:extent cx="957532" cy="1079944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32" cy="10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</w:p>
    <w:p w:rsidR="00D3602D" w:rsidRDefault="00D3602D" w:rsidP="00EA6D36">
      <w:pPr>
        <w:rPr>
          <w:rFonts w:ascii="TH SarabunPSK" w:hAnsi="TH SarabunPSK" w:cs="TH SarabunPSK"/>
        </w:rPr>
      </w:pPr>
    </w:p>
    <w:p w:rsidR="00E950D8" w:rsidRPr="00D10747" w:rsidRDefault="00D10747" w:rsidP="00EA6D3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</w:p>
    <w:p w:rsidR="003623AE" w:rsidRPr="003623AE" w:rsidRDefault="00D3602D" w:rsidP="00612314">
      <w:pPr>
        <w:spacing w:before="0"/>
        <w:ind w:firstLine="0"/>
        <w:jc w:val="center"/>
        <w:rPr>
          <w:rFonts w:ascii="TH SarabunPSK" w:hAnsi="TH SarabunPSK" w:cs="TH SarabunPSK"/>
          <w:cs/>
        </w:rPr>
      </w:pPr>
      <w:r w:rsidRPr="00682115">
        <w:rPr>
          <w:rFonts w:ascii="TH SarabunPSK" w:hAnsi="TH SarabunPSK" w:cs="TH SarabunPSK"/>
          <w:cs/>
        </w:rPr>
        <w:t>คำสั่งมหาวิทยาลัยเทคโนโลยีราชมงคลล้านนา น่าน</w:t>
      </w:r>
      <w:r>
        <w:rPr>
          <w:rFonts w:ascii="TH SarabunPSK" w:hAnsi="TH SarabunPSK" w:cs="TH SarabunPSK" w:hint="cs"/>
          <w:cs/>
        </w:rPr>
        <w:br/>
      </w:r>
      <w:r w:rsidR="003623AE" w:rsidRPr="003623AE">
        <w:rPr>
          <w:rFonts w:ascii="TH SarabunPSK" w:hAnsi="TH SarabunPSK" w:cs="TH SarabunPSK"/>
          <w:cs/>
        </w:rPr>
        <w:t xml:space="preserve">ที่ </w:t>
      </w:r>
      <w:r w:rsidR="00DD3829">
        <w:rPr>
          <w:rFonts w:ascii="TH SarabunPSK" w:hAnsi="TH SarabunPSK" w:cs="TH SarabunPSK" w:hint="cs"/>
          <w:cs/>
        </w:rPr>
        <w:t>๒๓๒</w:t>
      </w:r>
      <w:r w:rsidR="003623AE" w:rsidRPr="003623AE">
        <w:rPr>
          <w:rFonts w:ascii="TH SarabunPSK" w:hAnsi="TH SarabunPSK" w:cs="TH SarabunPSK"/>
          <w:cs/>
        </w:rPr>
        <w:t xml:space="preserve"> / ๒๕</w:t>
      </w:r>
      <w:r w:rsidR="00DD3829">
        <w:rPr>
          <w:rFonts w:ascii="TH SarabunPSK" w:hAnsi="TH SarabunPSK" w:cs="TH SarabunPSK" w:hint="cs"/>
          <w:cs/>
        </w:rPr>
        <w:t>๖๓</w:t>
      </w:r>
    </w:p>
    <w:p w:rsidR="00DD3829" w:rsidRPr="00434E6F" w:rsidRDefault="003623AE" w:rsidP="00DD3829">
      <w:pPr>
        <w:ind w:firstLine="0"/>
        <w:jc w:val="center"/>
        <w:rPr>
          <w:rFonts w:ascii="TH SarabunPSK" w:eastAsia="SimSun" w:hAnsi="TH SarabunPSK" w:cs="TH SarabunPSK"/>
          <w:cs/>
          <w:lang w:eastAsia="zh-CN"/>
        </w:rPr>
      </w:pPr>
      <w:r w:rsidRPr="003623AE">
        <w:rPr>
          <w:rFonts w:ascii="TH SarabunPSK" w:hAnsi="TH SarabunPSK" w:cs="TH SarabunPSK"/>
          <w:cs/>
        </w:rPr>
        <w:t>เรื่อง</w:t>
      </w:r>
      <w:r w:rsidR="00DD3829">
        <w:rPr>
          <w:rFonts w:ascii="TH SarabunPSK" w:hAnsi="TH SarabunPSK" w:cs="TH SarabunPSK" w:hint="cs"/>
          <w:cs/>
        </w:rPr>
        <w:t xml:space="preserve"> </w:t>
      </w:r>
      <w:r w:rsidR="00DD3829" w:rsidRPr="00434E6F">
        <w:rPr>
          <w:rFonts w:ascii="TH SarabunPSK" w:hAnsi="TH SarabunPSK" w:cs="TH SarabunPSK"/>
          <w:cs/>
        </w:rPr>
        <w:t>รับการตรวจประเมินคุณภาพการศึกษาภายใน</w:t>
      </w:r>
      <w:r w:rsidR="00DD3829" w:rsidRPr="00434E6F">
        <w:rPr>
          <w:rFonts w:ascii="TH SarabunPSK" w:eastAsia="SimSun" w:hAnsi="TH SarabunPSK" w:cs="TH SarabunPSK"/>
          <w:cs/>
          <w:lang w:eastAsia="zh-CN"/>
        </w:rPr>
        <w:t xml:space="preserve"> ระดับหลักสูตร (</w:t>
      </w:r>
      <w:r w:rsidR="00DD3829" w:rsidRPr="00434E6F">
        <w:rPr>
          <w:rFonts w:ascii="TH SarabunPSK" w:eastAsia="SimSun" w:hAnsi="TH SarabunPSK" w:cs="TH SarabunPSK"/>
          <w:lang w:eastAsia="zh-CN"/>
        </w:rPr>
        <w:t>Site visit</w:t>
      </w:r>
      <w:r w:rsidR="00DD3829" w:rsidRPr="00434E6F">
        <w:rPr>
          <w:rFonts w:ascii="TH SarabunPSK" w:eastAsia="SimSun" w:hAnsi="TH SarabunPSK" w:cs="TH SarabunPSK"/>
          <w:cs/>
          <w:lang w:eastAsia="zh-CN"/>
        </w:rPr>
        <w:t>)</w:t>
      </w:r>
      <w:r w:rsidR="00DD3829" w:rsidRPr="00434E6F">
        <w:rPr>
          <w:rFonts w:ascii="TH SarabunPSK" w:eastAsia="SimSun" w:hAnsi="TH SarabunPSK" w:cs="TH SarabunPSK"/>
          <w:lang w:eastAsia="zh-CN"/>
        </w:rPr>
        <w:t xml:space="preserve"> </w:t>
      </w:r>
    </w:p>
    <w:p w:rsidR="003623AE" w:rsidRDefault="006C464C" w:rsidP="003623AE">
      <w:pPr>
        <w:rPr>
          <w:rFonts w:ascii="TH SarabunPSK" w:hAnsi="TH SarabunPSK" w:cs="TH SarabunPSK"/>
          <w:b/>
          <w:bCs/>
        </w:rPr>
      </w:pPr>
      <w:r w:rsidRPr="006C464C">
        <w:rPr>
          <w:rFonts w:ascii="TH SarabunPSK" w:hAnsi="TH SarabunPSK" w:cs="TH SarabunP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53.75pt;margin-top:10.25pt;width:152.6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y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JFaHJQqAgAAUwQAAA4AAAAAAAAAAAAAAAAALgIAAGRycy9l&#10;Mm9Eb2MueG1sUEsBAi0AFAAGAAgAAAAhACHGb/DeAAAACQEAAA8AAAAAAAAAAAAAAAAAhAQAAGRy&#10;cy9kb3ducmV2LnhtbFBLBQYAAAAABAAEAPMAAACPBQAAAAA=&#10;">
            <v:stroke dashstyle="dash"/>
          </v:shape>
        </w:pict>
      </w:r>
      <w:r w:rsidR="003623AE" w:rsidRPr="003623AE">
        <w:rPr>
          <w:rFonts w:ascii="TH SarabunPSK" w:hAnsi="TH SarabunPSK" w:cs="TH SarabunPSK"/>
          <w:cs/>
        </w:rPr>
        <w:t xml:space="preserve">     </w:t>
      </w:r>
    </w:p>
    <w:p w:rsidR="00DD3829" w:rsidRPr="003623AE" w:rsidRDefault="00DD3829" w:rsidP="00DD3829">
      <w:pPr>
        <w:jc w:val="thaiDistribute"/>
        <w:rPr>
          <w:rFonts w:ascii="TH SarabunPSK" w:hAnsi="TH SarabunPSK" w:cs="TH SarabunPSK"/>
          <w:b/>
          <w:bCs/>
          <w:cs/>
        </w:rPr>
      </w:pPr>
      <w:r w:rsidRPr="00434E6F">
        <w:rPr>
          <w:rFonts w:ascii="TH SarabunPSK" w:hAnsi="TH SarabunPSK" w:cs="TH SarabunPSK"/>
          <w:cs/>
        </w:rPr>
        <w:t xml:space="preserve">เพื่อให้การตรวจสอบและประเมินคุณภาพการศึกษาภายใน มหาวิทยาลัยเทคโนโลยีราชมงคลล้านนา </w:t>
      </w:r>
      <w:r>
        <w:rPr>
          <w:rFonts w:ascii="TH SarabunPSK" w:hAnsi="TH SarabunPSK" w:cs="TH SarabunPSK" w:hint="cs"/>
          <w:cs/>
        </w:rPr>
        <w:t>น่าน</w:t>
      </w:r>
      <w:r w:rsidRPr="00434E6F">
        <w:rPr>
          <w:rFonts w:ascii="TH SarabunPSK" w:hAnsi="TH SarabunPSK" w:cs="TH SarabunPSK"/>
          <w:cs/>
        </w:rPr>
        <w:t xml:space="preserve"> เป็นไปด้วยความเรียบร้อยและมีประสิทธิภาพสอดคล้องกับกฎกระทรวงว่าด้วยระบบ หลักเกณฑ์ และวิธีการประกันคุณภาพการศึกษา พ.ศ. </w:t>
      </w:r>
      <w:r w:rsidRPr="00434E6F">
        <w:rPr>
          <w:rFonts w:ascii="TH SarabunPSK" w:hAnsi="TH SarabunPSK" w:cs="TH SarabunPSK" w:hint="cs"/>
          <w:cs/>
        </w:rPr>
        <w:t>๒๕๕๓</w:t>
      </w:r>
      <w:r w:rsidRPr="00434E6F">
        <w:rPr>
          <w:rFonts w:ascii="TH SarabunPSK" w:hAnsi="TH SarabunPSK" w:cs="TH SarabunPSK"/>
          <w:color w:val="000000"/>
          <w:cs/>
        </w:rPr>
        <w:t xml:space="preserve"> ฉะน</w:t>
      </w:r>
      <w:r w:rsidRPr="00434E6F">
        <w:rPr>
          <w:rFonts w:ascii="TH SarabunPSK" w:hAnsi="TH SarabunPSK" w:cs="TH SarabunPSK"/>
          <w:cs/>
        </w:rPr>
        <w:t>ั้น อาศัยความตามกฎกระทรวง จัดตั้งส่วนราชการ</w:t>
      </w:r>
      <w:r>
        <w:rPr>
          <w:rFonts w:ascii="TH SarabunPSK" w:hAnsi="TH SarabunPSK" w:cs="TH SarabunPSK" w:hint="cs"/>
          <w:cs/>
        </w:rPr>
        <w:br/>
      </w:r>
      <w:r w:rsidRPr="00434E6F">
        <w:rPr>
          <w:rFonts w:ascii="TH SarabunPSK" w:hAnsi="TH SarabunPSK" w:cs="TH SarabunPSK"/>
          <w:cs/>
        </w:rPr>
        <w:t>ในมหาวิทยาลัยเทคโนโลยี</w:t>
      </w:r>
      <w:r w:rsidRPr="00434E6F">
        <w:rPr>
          <w:rFonts w:ascii="TH SarabunPSK" w:hAnsi="TH SarabunPSK" w:cs="TH SarabunPSK"/>
          <w:spacing w:val="-8"/>
          <w:cs/>
        </w:rPr>
        <w:t xml:space="preserve">ราชมงคลล้านนา ลงวันที่ </w:t>
      </w:r>
      <w:r w:rsidRPr="00434E6F">
        <w:rPr>
          <w:rFonts w:ascii="TH SarabunPSK" w:hAnsi="TH SarabunPSK" w:cs="TH SarabunPSK" w:hint="cs"/>
          <w:spacing w:val="-8"/>
          <w:cs/>
        </w:rPr>
        <w:t>๑๔</w:t>
      </w:r>
      <w:r w:rsidRPr="00434E6F">
        <w:rPr>
          <w:rFonts w:ascii="TH SarabunPSK" w:hAnsi="TH SarabunPSK" w:cs="TH SarabunPSK"/>
          <w:spacing w:val="-8"/>
          <w:cs/>
        </w:rPr>
        <w:t xml:space="preserve"> พฤศจิกายน พ.ศ.</w:t>
      </w:r>
      <w:r w:rsidRPr="00434E6F">
        <w:rPr>
          <w:rFonts w:ascii="TH SarabunPSK" w:hAnsi="TH SarabunPSK" w:cs="TH SarabunPSK" w:hint="cs"/>
          <w:spacing w:val="-8"/>
          <w:cs/>
        </w:rPr>
        <w:t xml:space="preserve"> ๒๕๔๙</w:t>
      </w:r>
      <w:r w:rsidRPr="00434E6F">
        <w:rPr>
          <w:rFonts w:ascii="TH SarabunPSK" w:hAnsi="TH SarabunPSK" w:cs="TH SarabunPSK"/>
          <w:spacing w:val="-8"/>
          <w:cs/>
        </w:rPr>
        <w:t xml:space="preserve"> ข้อ </w:t>
      </w:r>
      <w:r w:rsidRPr="00434E6F">
        <w:rPr>
          <w:rFonts w:ascii="TH SarabunPSK" w:hAnsi="TH SarabunPSK" w:cs="TH SarabunPSK" w:hint="cs"/>
          <w:spacing w:val="-8"/>
          <w:cs/>
        </w:rPr>
        <w:t>๑๑</w:t>
      </w:r>
      <w:r w:rsidRPr="00434E6F">
        <w:rPr>
          <w:rFonts w:ascii="TH SarabunPSK" w:hAnsi="TH SarabunPSK" w:cs="TH SarabunPSK"/>
          <w:spacing w:val="-8"/>
          <w:cs/>
        </w:rPr>
        <w:t xml:space="preserve"> และอำนาจในคำสั่งมหาวิทยาลัยเทคโนโลยีราชมงคลล้านนา</w:t>
      </w:r>
      <w:r w:rsidRPr="00434E6F">
        <w:rPr>
          <w:rFonts w:ascii="TH SarabunPSK" w:hAnsi="TH SarabunPSK" w:cs="TH SarabunPSK"/>
          <w:cs/>
        </w:rPr>
        <w:t xml:space="preserve"> ที่ </w:t>
      </w:r>
      <w:r w:rsidRPr="00434E6F">
        <w:rPr>
          <w:rFonts w:ascii="TH SarabunPSK" w:hAnsi="TH SarabunPSK" w:cs="TH SarabunPSK" w:hint="cs"/>
          <w:cs/>
        </w:rPr>
        <w:t>๑๑๓๔</w:t>
      </w:r>
      <w:r w:rsidRPr="00434E6F">
        <w:rPr>
          <w:rFonts w:ascii="TH SarabunPSK" w:hAnsi="TH SarabunPSK" w:cs="TH SarabunPSK"/>
          <w:cs/>
        </w:rPr>
        <w:t>/</w:t>
      </w:r>
      <w:r w:rsidRPr="00434E6F">
        <w:rPr>
          <w:rFonts w:ascii="TH SarabunPSK" w:hAnsi="TH SarabunPSK" w:cs="TH SarabunPSK" w:hint="cs"/>
          <w:cs/>
        </w:rPr>
        <w:t>๒๕๖๒</w:t>
      </w:r>
      <w:r w:rsidRPr="00434E6F">
        <w:rPr>
          <w:rFonts w:ascii="TH SarabunPSK" w:hAnsi="TH SarabunPSK" w:cs="TH SarabunPSK"/>
          <w:cs/>
        </w:rPr>
        <w:t xml:space="preserve"> ลงวันที่ </w:t>
      </w:r>
      <w:r w:rsidRPr="00434E6F">
        <w:rPr>
          <w:rFonts w:ascii="TH SarabunPSK" w:hAnsi="TH SarabunPSK" w:cs="TH SarabunPSK" w:hint="cs"/>
          <w:cs/>
        </w:rPr>
        <w:t>๔</w:t>
      </w:r>
      <w:r w:rsidRPr="00434E6F">
        <w:rPr>
          <w:rFonts w:ascii="TH SarabunPSK" w:hAnsi="TH SarabunPSK" w:cs="TH SarabunPSK"/>
          <w:cs/>
        </w:rPr>
        <w:t xml:space="preserve"> กรกฎาคม พ.ศ. </w:t>
      </w:r>
      <w:r w:rsidRPr="00434E6F">
        <w:rPr>
          <w:rFonts w:ascii="TH SarabunPSK" w:hAnsi="TH SarabunPSK" w:cs="TH SarabunPSK" w:hint="cs"/>
          <w:cs/>
        </w:rPr>
        <w:t>๒๕๖๒</w:t>
      </w:r>
      <w:r w:rsidRPr="00434E6F">
        <w:rPr>
          <w:rFonts w:ascii="TH SarabunPSK" w:hAnsi="TH SarabunPSK" w:cs="TH SarabunPSK"/>
          <w:cs/>
        </w:rPr>
        <w:t xml:space="preserve"> เรื่องการมอบอำนาจให้ผู้ช่วยอธิการบดีปฏิบัติราชการแทนอธิการบดี</w:t>
      </w:r>
      <w:r w:rsidRPr="00434E6F">
        <w:rPr>
          <w:rFonts w:ascii="TH SarabunPSK" w:hAnsi="TH SarabunPSK" w:cs="TH SarabunPSK"/>
          <w:spacing w:val="-4"/>
          <w:cs/>
        </w:rPr>
        <w:t xml:space="preserve"> จึงแต่งตั้งคณะกรรมการดำเนินงาน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DD3829">
        <w:rPr>
          <w:rFonts w:ascii="TH SarabunPSK" w:hAnsi="TH SarabunPSK" w:cs="TH SarabunPSK" w:hint="cs"/>
          <w:cs/>
        </w:rPr>
        <w:t>ประกอบด้วย</w:t>
      </w:r>
    </w:p>
    <w:tbl>
      <w:tblPr>
        <w:tblW w:w="9214" w:type="dxa"/>
        <w:tblInd w:w="108" w:type="dxa"/>
        <w:tblLook w:val="04A0"/>
      </w:tblPr>
      <w:tblGrid>
        <w:gridCol w:w="1843"/>
        <w:gridCol w:w="567"/>
        <w:gridCol w:w="4536"/>
        <w:gridCol w:w="2268"/>
      </w:tblGrid>
      <w:tr w:rsidR="003623AE" w:rsidRPr="003623AE" w:rsidTr="00DD3829">
        <w:tc>
          <w:tcPr>
            <w:tcW w:w="1843" w:type="dxa"/>
          </w:tcPr>
          <w:p w:rsidR="003623AE" w:rsidRPr="003623AE" w:rsidRDefault="003623AE" w:rsidP="00612314">
            <w:pPr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</w:t>
            </w:r>
          </w:p>
        </w:tc>
        <w:tc>
          <w:tcPr>
            <w:tcW w:w="7371" w:type="dxa"/>
            <w:gridSpan w:val="3"/>
          </w:tcPr>
          <w:p w:rsidR="003623AE" w:rsidRPr="003623AE" w:rsidRDefault="003623AE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คณะกรรมการอำนวยการ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3623AE" w:rsidRPr="003623AE" w:rsidRDefault="00D3602D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3623AE" w:rsidRPr="003623AE">
              <w:rPr>
                <w:rFonts w:ascii="TH Sarabun New" w:hAnsi="TH Sarabun New" w:cs="TH Sarabun New"/>
                <w:cs/>
              </w:rPr>
              <w:t>๑.๑</w:t>
            </w:r>
          </w:p>
        </w:tc>
        <w:tc>
          <w:tcPr>
            <w:tcW w:w="4536" w:type="dxa"/>
          </w:tcPr>
          <w:p w:rsidR="003623AE" w:rsidRPr="003623AE" w:rsidRDefault="00DD3829" w:rsidP="00DD3829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ผู้ช่วยอธิการบดี น่าน</w:t>
            </w:r>
          </w:p>
        </w:tc>
        <w:tc>
          <w:tcPr>
            <w:tcW w:w="2268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๑.๒</w:t>
            </w:r>
          </w:p>
        </w:tc>
        <w:tc>
          <w:tcPr>
            <w:tcW w:w="4536" w:type="dxa"/>
          </w:tcPr>
          <w:p w:rsidR="003623AE" w:rsidRPr="003623AE" w:rsidRDefault="00DD3829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434E6F">
              <w:rPr>
                <w:rFonts w:ascii="TH SarabunPSK" w:hAnsi="TH SarabunPSK" w:cs="TH SarabunPSK"/>
                <w:cs/>
              </w:rPr>
              <w:t>รองคณบดีคณะวิทยาศาสตร์และเทคโนโลยีการเกษตร</w:t>
            </w:r>
            <w:r w:rsidRPr="00434E6F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๑.๓</w:t>
            </w:r>
          </w:p>
        </w:tc>
        <w:tc>
          <w:tcPr>
            <w:tcW w:w="4536" w:type="dxa"/>
          </w:tcPr>
          <w:p w:rsidR="003623AE" w:rsidRPr="003623AE" w:rsidRDefault="00DD3829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434E6F">
              <w:rPr>
                <w:rFonts w:ascii="TH SarabunPSK" w:hAnsi="TH SarabunPSK" w:cs="TH SarabunPSK"/>
                <w:cs/>
              </w:rPr>
              <w:t>รองคณบดีคณะวิศวกรรมศาสตร์</w:t>
            </w:r>
          </w:p>
        </w:tc>
        <w:tc>
          <w:tcPr>
            <w:tcW w:w="2268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892342" w:rsidRPr="003623AE" w:rsidTr="00DD3829">
        <w:tc>
          <w:tcPr>
            <w:tcW w:w="2410" w:type="dxa"/>
            <w:gridSpan w:val="2"/>
          </w:tcPr>
          <w:p w:rsidR="00892342" w:rsidRPr="003623AE" w:rsidRDefault="00892342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๑.๔</w:t>
            </w:r>
          </w:p>
        </w:tc>
        <w:tc>
          <w:tcPr>
            <w:tcW w:w="4536" w:type="dxa"/>
          </w:tcPr>
          <w:p w:rsidR="00892342" w:rsidRPr="00434E6F" w:rsidRDefault="00892342" w:rsidP="00892342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รองคณบดีคณะบริหารธุรกิจและ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ศาสตร์</w:t>
            </w:r>
          </w:p>
        </w:tc>
        <w:tc>
          <w:tcPr>
            <w:tcW w:w="2268" w:type="dxa"/>
          </w:tcPr>
          <w:p w:rsidR="00892342" w:rsidRPr="003623AE" w:rsidRDefault="00892342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กรรมการ</w:t>
            </w:r>
          </w:p>
        </w:tc>
      </w:tr>
      <w:tr w:rsidR="00892342" w:rsidRPr="003623AE" w:rsidTr="00DD3829">
        <w:tc>
          <w:tcPr>
            <w:tcW w:w="2410" w:type="dxa"/>
            <w:gridSpan w:val="2"/>
          </w:tcPr>
          <w:p w:rsidR="00892342" w:rsidRPr="003623AE" w:rsidRDefault="00892342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๑.๕</w:t>
            </w:r>
          </w:p>
        </w:tc>
        <w:tc>
          <w:tcPr>
            <w:tcW w:w="4536" w:type="dxa"/>
          </w:tcPr>
          <w:p w:rsidR="00892342" w:rsidRDefault="00892342" w:rsidP="00892342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434E6F">
              <w:rPr>
                <w:rFonts w:ascii="TH SarabunPSK" w:hAnsi="TH SarabunPSK" w:cs="TH SarabunPSK"/>
                <w:cs/>
              </w:rPr>
              <w:t>ผู้อำนวยการกองการศึกษา</w:t>
            </w:r>
            <w:r>
              <w:rPr>
                <w:rFonts w:ascii="TH SarabunPSK" w:hAnsi="TH SarabunPSK" w:cs="TH SarabunPSK" w:hint="cs"/>
                <w:cs/>
              </w:rPr>
              <w:t>น่าน</w:t>
            </w:r>
          </w:p>
        </w:tc>
        <w:tc>
          <w:tcPr>
            <w:tcW w:w="2268" w:type="dxa"/>
          </w:tcPr>
          <w:p w:rsidR="00892342" w:rsidRPr="003623AE" w:rsidRDefault="00892342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กรรมการ</w:t>
            </w:r>
          </w:p>
        </w:tc>
      </w:tr>
      <w:tr w:rsidR="00892342" w:rsidRPr="003623AE" w:rsidTr="00DD3829">
        <w:tc>
          <w:tcPr>
            <w:tcW w:w="2410" w:type="dxa"/>
            <w:gridSpan w:val="2"/>
          </w:tcPr>
          <w:p w:rsidR="00892342" w:rsidRPr="003623AE" w:rsidRDefault="00892342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๑.๖</w:t>
            </w:r>
          </w:p>
        </w:tc>
        <w:tc>
          <w:tcPr>
            <w:tcW w:w="4536" w:type="dxa"/>
          </w:tcPr>
          <w:p w:rsidR="00892342" w:rsidRDefault="00892342" w:rsidP="00892342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434E6F">
              <w:rPr>
                <w:rFonts w:ascii="TH SarabunPSK" w:hAnsi="TH SarabunPSK" w:cs="TH SarabunPSK"/>
                <w:cs/>
              </w:rPr>
              <w:t>ผู้อำนวยการกองบริหารทรัพยากร</w:t>
            </w:r>
            <w:r>
              <w:rPr>
                <w:rFonts w:ascii="TH SarabunPSK" w:hAnsi="TH SarabunPSK" w:cs="TH SarabunPSK" w:hint="cs"/>
                <w:cs/>
              </w:rPr>
              <w:t>น่าน</w:t>
            </w:r>
          </w:p>
        </w:tc>
        <w:tc>
          <w:tcPr>
            <w:tcW w:w="2268" w:type="dxa"/>
          </w:tcPr>
          <w:p w:rsidR="00892342" w:rsidRPr="003623AE" w:rsidRDefault="00892342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กรรมการ</w:t>
            </w:r>
          </w:p>
        </w:tc>
      </w:tr>
      <w:tr w:rsidR="00892342" w:rsidRPr="003623AE" w:rsidTr="00DD3829">
        <w:tc>
          <w:tcPr>
            <w:tcW w:w="2410" w:type="dxa"/>
            <w:gridSpan w:val="2"/>
          </w:tcPr>
          <w:p w:rsidR="00892342" w:rsidRDefault="00892342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๑.๗</w:t>
            </w:r>
          </w:p>
        </w:tc>
        <w:tc>
          <w:tcPr>
            <w:tcW w:w="4536" w:type="dxa"/>
          </w:tcPr>
          <w:p w:rsidR="00892342" w:rsidRPr="00434E6F" w:rsidRDefault="00892342" w:rsidP="00892342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เจ้าหน้าที่งานประกันคุณภาพการศึกษา</w:t>
            </w:r>
          </w:p>
        </w:tc>
        <w:tc>
          <w:tcPr>
            <w:tcW w:w="2268" w:type="dxa"/>
          </w:tcPr>
          <w:p w:rsidR="00892342" w:rsidRPr="003623AE" w:rsidRDefault="00892342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กรรมการและเลขานุการ</w:t>
            </w:r>
          </w:p>
        </w:tc>
      </w:tr>
      <w:tr w:rsidR="003623AE" w:rsidRPr="003623AE" w:rsidTr="00DD3829">
        <w:tc>
          <w:tcPr>
            <w:tcW w:w="9214" w:type="dxa"/>
            <w:gridSpan w:val="4"/>
          </w:tcPr>
          <w:p w:rsidR="003623AE" w:rsidRPr="003623AE" w:rsidRDefault="003623AE" w:rsidP="00DD3829">
            <w:pPr>
              <w:spacing w:befor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</w:t>
            </w:r>
            <w:r w:rsidR="00892342" w:rsidRPr="00434E6F">
              <w:rPr>
                <w:rFonts w:ascii="TH SarabunPSK" w:hAnsi="TH SarabunPSK" w:cs="TH SarabunPSK"/>
                <w:cs/>
              </w:rPr>
              <w:t>อำนวยการ</w:t>
            </w:r>
            <w:r w:rsidR="00892342">
              <w:rPr>
                <w:rFonts w:ascii="TH SarabunPSK" w:hAnsi="TH SarabunPSK" w:cs="TH SarabunPSK" w:hint="cs"/>
                <w:cs/>
              </w:rPr>
              <w:t>ความสะดวก ควบคุม ดูแล</w:t>
            </w:r>
            <w:r w:rsidR="00892342" w:rsidRPr="00434E6F">
              <w:rPr>
                <w:rFonts w:ascii="TH SarabunPSK" w:hAnsi="TH SarabunPSK" w:cs="TH SarabunPSK"/>
                <w:cs/>
              </w:rPr>
              <w:t xml:space="preserve">  ให้คำปรึกษา  เสนอแนวทางอันเป็นประโยชน์เพื่อให้การดำเนินการเป็นไปด้วยความสะดวก  เรียบร้อย  </w:t>
            </w:r>
          </w:p>
        </w:tc>
      </w:tr>
      <w:tr w:rsidR="003623AE" w:rsidRPr="003623AE" w:rsidTr="00DD3829">
        <w:tc>
          <w:tcPr>
            <w:tcW w:w="1843" w:type="dxa"/>
          </w:tcPr>
          <w:p w:rsidR="003623AE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๒.</w:t>
            </w:r>
          </w:p>
        </w:tc>
        <w:tc>
          <w:tcPr>
            <w:tcW w:w="7371" w:type="dxa"/>
            <w:gridSpan w:val="3"/>
          </w:tcPr>
          <w:p w:rsidR="003623AE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 w:rsidR="00892342" w:rsidRPr="00416637">
              <w:rPr>
                <w:rFonts w:ascii="TH SarabunPSK" w:hAnsi="TH SarabunPSK" w:cs="TH SarabunPSK" w:hint="cs"/>
                <w:cs/>
              </w:rPr>
              <w:t>ฝ่าย</w:t>
            </w:r>
            <w:r w:rsidR="00892342" w:rsidRPr="00416637">
              <w:rPr>
                <w:rFonts w:ascii="TH SarabunPSK" w:hAnsi="TH SarabunPSK" w:cs="TH SarabunPSK"/>
                <w:cs/>
              </w:rPr>
              <w:t>ประสานงาน</w:t>
            </w:r>
            <w:r w:rsidR="00892342" w:rsidRPr="00416637">
              <w:rPr>
                <w:rFonts w:ascii="TH SarabunPSK" w:hAnsi="TH SarabunPSK" w:cs="TH SarabunPSK" w:hint="cs"/>
                <w:cs/>
              </w:rPr>
              <w:t xml:space="preserve"> ประชาสัมพันธ์</w:t>
            </w:r>
            <w:r w:rsidR="00892342" w:rsidRPr="00416637">
              <w:rPr>
                <w:rFonts w:ascii="TH SarabunPSK" w:hAnsi="TH SarabunPSK" w:cs="TH SarabunPSK"/>
                <w:cs/>
              </w:rPr>
              <w:t xml:space="preserve"> </w:t>
            </w:r>
            <w:r w:rsidR="00892342">
              <w:rPr>
                <w:rFonts w:ascii="TH SarabunPSK" w:hAnsi="TH SarabunPSK" w:cs="TH SarabunPSK"/>
                <w:spacing w:val="-10"/>
              </w:rPr>
              <w:t xml:space="preserve"> </w:t>
            </w:r>
            <w:r w:rsidR="00892342" w:rsidRPr="002F172F">
              <w:rPr>
                <w:rFonts w:ascii="TH SarabunPSK" w:hAnsi="TH SarabunPSK" w:cs="TH SarabunPSK"/>
                <w:spacing w:val="-10"/>
              </w:rPr>
              <w:t xml:space="preserve"> 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536" w:type="dxa"/>
          </w:tcPr>
          <w:p w:rsidR="00612314" w:rsidRPr="003623AE" w:rsidRDefault="00892342" w:rsidP="00892342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proofErr w:type="spellStart"/>
            <w:r w:rsidRPr="00434E6F">
              <w:rPr>
                <w:rFonts w:ascii="TH SarabunPSK" w:hAnsi="TH SarabunPSK" w:cs="TH SarabunPSK" w:hint="cs"/>
                <w:cs/>
              </w:rPr>
              <w:t>นางณปภัช</w:t>
            </w:r>
            <w:proofErr w:type="spellEnd"/>
            <w:r w:rsidRPr="00434E6F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34E6F">
              <w:rPr>
                <w:rFonts w:ascii="TH SarabunPSK" w:hAnsi="TH SarabunPSK" w:cs="TH SarabunPSK" w:hint="cs"/>
                <w:cs/>
              </w:rPr>
              <w:tab/>
              <w:t>พันธุ์แก้ว</w:t>
            </w:r>
          </w:p>
        </w:tc>
        <w:tc>
          <w:tcPr>
            <w:tcW w:w="2268" w:type="dxa"/>
          </w:tcPr>
          <w:p w:rsidR="00612314" w:rsidRPr="003623AE" w:rsidRDefault="00D3602D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536" w:type="dxa"/>
          </w:tcPr>
          <w:p w:rsidR="00612314" w:rsidRPr="003623AE" w:rsidRDefault="00892342" w:rsidP="00892342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434E6F">
              <w:rPr>
                <w:rFonts w:ascii="TH SarabunPSK" w:hAnsi="TH SarabunPSK" w:cs="TH SarabunPSK" w:hint="cs"/>
                <w:cs/>
              </w:rPr>
              <w:t>นางเบญจ</w:t>
            </w:r>
            <w:proofErr w:type="spellStart"/>
            <w:r w:rsidRPr="00434E6F">
              <w:rPr>
                <w:rFonts w:ascii="TH SarabunPSK" w:hAnsi="TH SarabunPSK" w:cs="TH SarabunPSK" w:hint="cs"/>
                <w:cs/>
              </w:rPr>
              <w:t>วรรณ</w:t>
            </w:r>
            <w:proofErr w:type="spellEnd"/>
            <w:r w:rsidRPr="00434E6F">
              <w:rPr>
                <w:rFonts w:ascii="TH SarabunPSK" w:hAnsi="TH SarabunPSK" w:cs="TH SarabunPSK" w:hint="cs"/>
                <w:cs/>
              </w:rPr>
              <w:t xml:space="preserve"> </w:t>
            </w:r>
            <w:r w:rsidRPr="00434E6F">
              <w:rPr>
                <w:rFonts w:ascii="TH SarabunPSK" w:hAnsi="TH SarabunPSK" w:cs="TH SarabunPSK" w:hint="cs"/>
                <w:cs/>
              </w:rPr>
              <w:tab/>
              <w:t>คำสองสี</w:t>
            </w:r>
            <w:r w:rsidRPr="00434E6F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2268" w:type="dxa"/>
          </w:tcPr>
          <w:p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536" w:type="dxa"/>
          </w:tcPr>
          <w:p w:rsidR="00612314" w:rsidRPr="003623AE" w:rsidRDefault="00892342" w:rsidP="00892342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proofErr w:type="spellStart"/>
            <w:r w:rsidRPr="00434E6F">
              <w:rPr>
                <w:rFonts w:ascii="TH SarabunPSK" w:hAnsi="TH SarabunPSK" w:cs="TH SarabunPSK" w:hint="cs"/>
                <w:cs/>
              </w:rPr>
              <w:t>นางสาวว</w:t>
            </w:r>
            <w:proofErr w:type="spellEnd"/>
            <w:r w:rsidRPr="00434E6F">
              <w:rPr>
                <w:rFonts w:ascii="TH SarabunPSK" w:hAnsi="TH SarabunPSK" w:cs="TH SarabunPSK" w:hint="cs"/>
                <w:cs/>
              </w:rPr>
              <w:t>รีรัตน์</w:t>
            </w:r>
            <w:r w:rsidRPr="00434E6F">
              <w:rPr>
                <w:rFonts w:ascii="TH SarabunPSK" w:hAnsi="TH SarabunPSK" w:cs="TH SarabunPSK" w:hint="cs"/>
                <w:cs/>
              </w:rPr>
              <w:tab/>
              <w:t>พรมไช</w:t>
            </w:r>
            <w:proofErr w:type="spellStart"/>
            <w:r w:rsidRPr="00434E6F">
              <w:rPr>
                <w:rFonts w:ascii="TH SarabunPSK" w:hAnsi="TH SarabunPSK" w:cs="TH SarabunPSK" w:hint="cs"/>
                <w:cs/>
              </w:rPr>
              <w:t>ยวงค์</w:t>
            </w:r>
            <w:proofErr w:type="spellEnd"/>
          </w:p>
        </w:tc>
        <w:tc>
          <w:tcPr>
            <w:tcW w:w="2268" w:type="dxa"/>
          </w:tcPr>
          <w:p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536" w:type="dxa"/>
          </w:tcPr>
          <w:p w:rsidR="00612314" w:rsidRPr="003623AE" w:rsidRDefault="00892342" w:rsidP="00892342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นางสาวราตรี     ทิพเนตร</w:t>
            </w:r>
          </w:p>
        </w:tc>
        <w:tc>
          <w:tcPr>
            <w:tcW w:w="2268" w:type="dxa"/>
          </w:tcPr>
          <w:p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D3829">
        <w:tc>
          <w:tcPr>
            <w:tcW w:w="9214" w:type="dxa"/>
            <w:gridSpan w:val="4"/>
          </w:tcPr>
          <w:p w:rsidR="00F505EA" w:rsidRDefault="00612314" w:rsidP="00F505EA">
            <w:pPr>
              <w:spacing w:befor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="00F505EA">
              <w:rPr>
                <w:rFonts w:ascii="TH Sarabun New" w:hAnsi="TH Sarabun New" w:cs="TH Sarabun New" w:hint="cs"/>
                <w:cs/>
              </w:rPr>
              <w:t xml:space="preserve"> </w:t>
            </w:r>
            <w:r w:rsidR="00F505EA" w:rsidRPr="00434E6F">
              <w:rPr>
                <w:rFonts w:ascii="TH SarabunPSK" w:hAnsi="TH SarabunPSK" w:cs="TH SarabunPSK"/>
                <w:spacing w:val="-10"/>
                <w:cs/>
              </w:rPr>
              <w:t>ประสานงาน</w:t>
            </w:r>
            <w:r w:rsidR="00F505EA" w:rsidRPr="00434E6F">
              <w:rPr>
                <w:rFonts w:ascii="TH SarabunPSK" w:hAnsi="TH SarabunPSK" w:cs="TH SarabunPSK" w:hint="cs"/>
                <w:spacing w:val="-10"/>
                <w:cs/>
              </w:rPr>
              <w:t xml:space="preserve"> ประชาสัมพันธ์ ถ่ายภาพ</w:t>
            </w:r>
            <w:r w:rsidR="00F505EA" w:rsidRPr="00F4360D">
              <w:rPr>
                <w:rFonts w:ascii="TH SarabunPSK" w:hAnsi="TH SarabunPSK" w:cs="TH SarabunPSK" w:hint="cs"/>
                <w:spacing w:val="-10"/>
                <w:cs/>
              </w:rPr>
              <w:t xml:space="preserve">กิจกรรม การตรวจประเมินคุณภาพการศึกษาภายใน </w:t>
            </w:r>
            <w:r w:rsidR="00F505EA">
              <w:rPr>
                <w:rFonts w:ascii="TH SarabunPSK" w:hAnsi="TH SarabunPSK" w:cs="TH SarabunPSK"/>
                <w:spacing w:val="-10"/>
                <w:cs/>
              </w:rPr>
              <w:br/>
            </w:r>
            <w:r w:rsidR="00F505EA">
              <w:rPr>
                <w:rFonts w:ascii="TH SarabunPSK" w:hAnsi="TH SarabunPSK" w:cs="TH SarabunPSK" w:hint="cs"/>
                <w:spacing w:val="-10"/>
                <w:cs/>
              </w:rPr>
              <w:t xml:space="preserve"> </w:t>
            </w:r>
            <w:r w:rsidR="00F505EA" w:rsidRPr="00F4360D">
              <w:rPr>
                <w:rFonts w:ascii="TH SarabunPSK" w:hAnsi="TH SarabunPSK" w:cs="TH SarabunPSK"/>
                <w:spacing w:val="-10"/>
                <w:cs/>
              </w:rPr>
              <w:t xml:space="preserve">ระดับหลักสูตร </w:t>
            </w:r>
            <w:r w:rsidR="00F505EA">
              <w:rPr>
                <w:rFonts w:ascii="TH SarabunPSK" w:hAnsi="TH SarabunPSK" w:cs="TH SarabunPSK" w:hint="cs"/>
                <w:spacing w:val="-10"/>
                <w:cs/>
              </w:rPr>
              <w:t xml:space="preserve"> </w:t>
            </w:r>
            <w:r w:rsidR="00F505EA" w:rsidRPr="00F4360D">
              <w:rPr>
                <w:rFonts w:ascii="TH SarabunPSK" w:hAnsi="TH SarabunPSK" w:cs="TH SarabunPSK"/>
                <w:spacing w:val="-10"/>
                <w:cs/>
              </w:rPr>
              <w:t>ให้ดำเนินการด้วยความเรียบร้อย</w:t>
            </w:r>
          </w:p>
          <w:p w:rsidR="00F505EA" w:rsidRPr="003623AE" w:rsidRDefault="00F505EA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</w:tr>
      <w:tr w:rsidR="00F505EA" w:rsidRPr="003623AE" w:rsidTr="00DD3829">
        <w:tc>
          <w:tcPr>
            <w:tcW w:w="1843" w:type="dxa"/>
          </w:tcPr>
          <w:p w:rsidR="00F505EA" w:rsidRDefault="00F505EA" w:rsidP="00612314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371" w:type="dxa"/>
            <w:gridSpan w:val="3"/>
          </w:tcPr>
          <w:p w:rsidR="00F505EA" w:rsidRPr="003623AE" w:rsidRDefault="00F505EA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</w:p>
        </w:tc>
      </w:tr>
      <w:tr w:rsidR="00B214E6" w:rsidRPr="003623AE" w:rsidTr="00DD3829">
        <w:tc>
          <w:tcPr>
            <w:tcW w:w="1843" w:type="dxa"/>
          </w:tcPr>
          <w:p w:rsidR="00B214E6" w:rsidRDefault="00B214E6" w:rsidP="00612314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371" w:type="dxa"/>
            <w:gridSpan w:val="3"/>
          </w:tcPr>
          <w:p w:rsidR="00B214E6" w:rsidRPr="003623AE" w:rsidRDefault="00B214E6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</w:p>
        </w:tc>
      </w:tr>
      <w:tr w:rsidR="00612314" w:rsidRPr="003623AE" w:rsidTr="00DD3829">
        <w:tc>
          <w:tcPr>
            <w:tcW w:w="1843" w:type="dxa"/>
          </w:tcPr>
          <w:p w:rsidR="00612314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๓.</w:t>
            </w:r>
          </w:p>
        </w:tc>
        <w:tc>
          <w:tcPr>
            <w:tcW w:w="7371" w:type="dxa"/>
            <w:gridSpan w:val="3"/>
          </w:tcPr>
          <w:p w:rsidR="00612314" w:rsidRPr="00F505EA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</w:t>
            </w:r>
            <w:r w:rsidR="00F505EA" w:rsidRPr="00416637">
              <w:rPr>
                <w:rFonts w:ascii="TH SarabunPSK" w:hAnsi="TH SarabunPSK" w:cs="TH SarabunPSK"/>
                <w:cs/>
              </w:rPr>
              <w:t>อาหารและเครื่องดื่ม</w:t>
            </w:r>
            <w:r w:rsidR="00F505EA" w:rsidRPr="00F523E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F505EA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F505EA" w:rsidP="00F505EA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="00612314" w:rsidRPr="003623AE">
              <w:rPr>
                <w:rFonts w:ascii="TH Sarabun New" w:hAnsi="TH Sarabun New" w:cs="TH Sarabun New"/>
                <w:cs/>
              </w:rPr>
              <w:t>.๑</w:t>
            </w:r>
          </w:p>
        </w:tc>
        <w:tc>
          <w:tcPr>
            <w:tcW w:w="4536" w:type="dxa"/>
          </w:tcPr>
          <w:p w:rsidR="00612314" w:rsidRPr="003623AE" w:rsidRDefault="00F505EA" w:rsidP="00F505EA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proofErr w:type="spellStart"/>
            <w:r w:rsidRPr="00F523EF">
              <w:rPr>
                <w:rFonts w:ascii="TH SarabunPSK" w:hAnsi="TH SarabunPSK" w:cs="TH SarabunPSK" w:hint="cs"/>
                <w:cs/>
              </w:rPr>
              <w:t>นางณปภัช</w:t>
            </w:r>
            <w:proofErr w:type="spellEnd"/>
            <w:r w:rsidRPr="00F523EF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523EF">
              <w:rPr>
                <w:rFonts w:ascii="TH SarabunPSK" w:hAnsi="TH SarabunPSK" w:cs="TH SarabunPSK" w:hint="cs"/>
                <w:cs/>
              </w:rPr>
              <w:tab/>
              <w:t>พันธุ์แก้ว</w:t>
            </w:r>
          </w:p>
        </w:tc>
        <w:tc>
          <w:tcPr>
            <w:tcW w:w="2268" w:type="dxa"/>
          </w:tcPr>
          <w:p w:rsidR="00612314" w:rsidRPr="003623AE" w:rsidRDefault="00D3602D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F505EA" w:rsidP="00F505EA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="00612314" w:rsidRPr="003623AE">
              <w:rPr>
                <w:rFonts w:ascii="TH Sarabun New" w:hAnsi="TH Sarabun New" w:cs="TH Sarabun New"/>
                <w:cs/>
              </w:rPr>
              <w:t>.๒</w:t>
            </w:r>
          </w:p>
        </w:tc>
        <w:tc>
          <w:tcPr>
            <w:tcW w:w="4536" w:type="dxa"/>
          </w:tcPr>
          <w:p w:rsidR="00612314" w:rsidRPr="003623AE" w:rsidRDefault="00F505EA" w:rsidP="00F505EA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F523EF"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นันทนา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ab/>
              <w:t>เรืองแสง</w:t>
            </w:r>
          </w:p>
        </w:tc>
        <w:tc>
          <w:tcPr>
            <w:tcW w:w="2268" w:type="dxa"/>
          </w:tcPr>
          <w:p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F505EA" w:rsidP="00F505EA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="00612314" w:rsidRPr="003623AE">
              <w:rPr>
                <w:rFonts w:ascii="TH Sarabun New" w:hAnsi="TH Sarabun New" w:cs="TH Sarabun New"/>
                <w:cs/>
              </w:rPr>
              <w:t>.๓</w:t>
            </w:r>
          </w:p>
        </w:tc>
        <w:tc>
          <w:tcPr>
            <w:tcW w:w="4536" w:type="dxa"/>
          </w:tcPr>
          <w:p w:rsidR="00612314" w:rsidRPr="003623AE" w:rsidRDefault="00F505EA" w:rsidP="00F505EA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F523EF">
              <w:rPr>
                <w:rFonts w:ascii="TH SarabunPSK" w:hAnsi="TH SarabunPSK" w:cs="TH SarabunPSK" w:hint="cs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สกาวเดือน</w:t>
            </w:r>
            <w:r>
              <w:rPr>
                <w:rFonts w:ascii="TH SarabunPSK" w:hAnsi="TH SarabunPSK" w:cs="TH SarabunPSK" w:hint="cs"/>
                <w:cs/>
              </w:rPr>
              <w:tab/>
              <w:t>เมฆวิไล</w:t>
            </w:r>
          </w:p>
        </w:tc>
        <w:tc>
          <w:tcPr>
            <w:tcW w:w="2268" w:type="dxa"/>
          </w:tcPr>
          <w:p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D3829">
        <w:tc>
          <w:tcPr>
            <w:tcW w:w="2410" w:type="dxa"/>
            <w:gridSpan w:val="2"/>
          </w:tcPr>
          <w:p w:rsidR="00612314" w:rsidRPr="003623AE" w:rsidRDefault="00F505EA" w:rsidP="00F505EA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  <w:r w:rsidR="00612314" w:rsidRPr="003623AE">
              <w:rPr>
                <w:rFonts w:ascii="TH Sarabun New" w:hAnsi="TH Sarabun New" w:cs="TH Sarabun New"/>
                <w:cs/>
              </w:rPr>
              <w:t>.๔</w:t>
            </w:r>
          </w:p>
        </w:tc>
        <w:tc>
          <w:tcPr>
            <w:tcW w:w="4536" w:type="dxa"/>
          </w:tcPr>
          <w:p w:rsidR="00612314" w:rsidRPr="003623AE" w:rsidRDefault="00F505EA" w:rsidP="00F505EA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นางสาวปราณี    มะ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โนวร</w:t>
            </w:r>
            <w:proofErr w:type="spellEnd"/>
          </w:p>
        </w:tc>
        <w:tc>
          <w:tcPr>
            <w:tcW w:w="2268" w:type="dxa"/>
          </w:tcPr>
          <w:p w:rsidR="00612314" w:rsidRDefault="00F505EA" w:rsidP="00612314">
            <w:pPr>
              <w:spacing w:before="0"/>
              <w:ind w:firstLine="0"/>
              <w:rPr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D3829">
        <w:tc>
          <w:tcPr>
            <w:tcW w:w="9214" w:type="dxa"/>
            <w:gridSpan w:val="4"/>
          </w:tcPr>
          <w:p w:rsidR="00612314" w:rsidRPr="003623AE" w:rsidRDefault="00D3602D" w:rsidP="00F505EA">
            <w:pPr>
              <w:spacing w:befor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="00F505EA">
              <w:rPr>
                <w:rFonts w:ascii="TH Sarabun New" w:hAnsi="TH Sarabun New" w:cs="TH Sarabun New" w:hint="cs"/>
                <w:cs/>
              </w:rPr>
              <w:t xml:space="preserve"> </w:t>
            </w:r>
            <w:r w:rsidR="00F505EA" w:rsidRPr="00F523EF">
              <w:rPr>
                <w:rFonts w:ascii="TH SarabunPSK" w:hAnsi="TH SarabunPSK" w:cs="TH SarabunPSK"/>
                <w:cs/>
              </w:rPr>
              <w:t>จัดอาหารกลางวัน อาหารว่าง และเครื่องดื่ม สำหรับผู้เข้าร่วมรับการตรวจประเมิน</w:t>
            </w:r>
            <w:r w:rsidR="00F505EA">
              <w:rPr>
                <w:rFonts w:ascii="TH SarabunPSK" w:hAnsi="TH SarabunPSK" w:cs="TH SarabunPSK" w:hint="cs"/>
                <w:cs/>
              </w:rPr>
              <w:br/>
              <w:t xml:space="preserve"> </w:t>
            </w:r>
            <w:r w:rsidR="00F505EA" w:rsidRPr="00F523EF">
              <w:rPr>
                <w:rFonts w:ascii="TH SarabunPSK" w:hAnsi="TH SarabunPSK" w:cs="TH SarabunPSK"/>
                <w:cs/>
              </w:rPr>
              <w:t>คุณภาพ</w:t>
            </w:r>
            <w:r w:rsidR="00F505EA">
              <w:rPr>
                <w:rFonts w:ascii="TH SarabunPSK" w:hAnsi="TH SarabunPSK" w:cs="TH SarabunPSK" w:hint="cs"/>
                <w:cs/>
              </w:rPr>
              <w:t>การศึกษาภายใน ระดับหลักสูตร</w:t>
            </w:r>
            <w:r w:rsidR="00F505EA" w:rsidRPr="00F523EF">
              <w:rPr>
                <w:rFonts w:ascii="TH SarabunPSK" w:hAnsi="TH SarabunPSK" w:cs="TH SarabunPSK"/>
                <w:cs/>
              </w:rPr>
              <w:t xml:space="preserve"> </w:t>
            </w:r>
            <w:r w:rsidR="00F505E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612314" w:rsidRPr="00612314" w:rsidTr="00DD3829">
        <w:tc>
          <w:tcPr>
            <w:tcW w:w="1843" w:type="dxa"/>
          </w:tcPr>
          <w:p w:rsidR="00612314" w:rsidRPr="00612314" w:rsidRDefault="00A44777" w:rsidP="00A447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612314" w:rsidRPr="00612314" w:rsidRDefault="00612314" w:rsidP="00D3602D">
            <w:pPr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</w:t>
            </w:r>
            <w:r w:rsidR="00F505EA" w:rsidRPr="00416637">
              <w:rPr>
                <w:rFonts w:ascii="TH SarabunPSK" w:hAnsi="TH SarabunPSK" w:cs="TH SarabunPSK"/>
                <w:cs/>
              </w:rPr>
              <w:t>โสตทัศนูปกรณ์</w:t>
            </w:r>
          </w:p>
        </w:tc>
      </w:tr>
      <w:tr w:rsidR="00612314" w:rsidRPr="00612314" w:rsidTr="00DD3829">
        <w:tc>
          <w:tcPr>
            <w:tcW w:w="2410" w:type="dxa"/>
            <w:gridSpan w:val="2"/>
          </w:tcPr>
          <w:p w:rsidR="00612314" w:rsidRPr="00612314" w:rsidRDefault="00612314" w:rsidP="00F505EA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="00F505EA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536" w:type="dxa"/>
          </w:tcPr>
          <w:p w:rsidR="00612314" w:rsidRPr="00612314" w:rsidRDefault="00F505EA" w:rsidP="00F505EA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F523EF">
              <w:rPr>
                <w:rFonts w:ascii="TH SarabunPSK" w:hAnsi="TH SarabunPSK" w:cs="TH SarabunPSK" w:hint="cs"/>
                <w:cs/>
              </w:rPr>
              <w:t>นายสกนธ์</w:t>
            </w:r>
            <w:r w:rsidRPr="00F523EF"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F523EF">
              <w:rPr>
                <w:rFonts w:ascii="TH SarabunPSK" w:hAnsi="TH SarabunPSK" w:cs="TH SarabunPSK" w:hint="cs"/>
                <w:cs/>
              </w:rPr>
              <w:t>เรืองฉาย</w:t>
            </w:r>
          </w:p>
        </w:tc>
        <w:tc>
          <w:tcPr>
            <w:tcW w:w="2268" w:type="dxa"/>
          </w:tcPr>
          <w:p w:rsidR="00612314" w:rsidRPr="00612314" w:rsidRDefault="00D3602D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D3829">
        <w:tc>
          <w:tcPr>
            <w:tcW w:w="2410" w:type="dxa"/>
            <w:gridSpan w:val="2"/>
          </w:tcPr>
          <w:p w:rsidR="00612314" w:rsidRPr="00612314" w:rsidRDefault="00612314" w:rsidP="00F505EA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505EA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536" w:type="dxa"/>
          </w:tcPr>
          <w:p w:rsidR="00612314" w:rsidRPr="00612314" w:rsidRDefault="00F505EA" w:rsidP="00F505EA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ว่าที่ร้อยตรี</w:t>
            </w:r>
            <w:r w:rsidRPr="00F523EF">
              <w:rPr>
                <w:rFonts w:ascii="TH SarabunPSK" w:hAnsi="TH SarabunPSK" w:cs="TH SarabunPSK" w:hint="cs"/>
                <w:cs/>
              </w:rPr>
              <w:t>พิภพ</w:t>
            </w:r>
            <w:r w:rsidRPr="00F523EF"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proofErr w:type="spellStart"/>
            <w:r w:rsidRPr="00F523EF">
              <w:rPr>
                <w:rFonts w:ascii="TH SarabunPSK" w:hAnsi="TH SarabunPSK" w:cs="TH SarabunPSK" w:hint="cs"/>
                <w:cs/>
              </w:rPr>
              <w:t>อินต๊ะ</w:t>
            </w:r>
            <w:proofErr w:type="spellEnd"/>
            <w:r w:rsidRPr="00F523EF">
              <w:rPr>
                <w:rFonts w:ascii="TH SarabunPSK" w:hAnsi="TH SarabunPSK" w:cs="TH SarabunPSK" w:hint="cs"/>
                <w:cs/>
              </w:rPr>
              <w:t>ภา</w:t>
            </w:r>
          </w:p>
        </w:tc>
        <w:tc>
          <w:tcPr>
            <w:tcW w:w="2268" w:type="dxa"/>
          </w:tcPr>
          <w:p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F505EA" w:rsidRPr="00612314" w:rsidTr="00DD3829">
        <w:tc>
          <w:tcPr>
            <w:tcW w:w="2410" w:type="dxa"/>
            <w:gridSpan w:val="2"/>
          </w:tcPr>
          <w:p w:rsidR="00F505EA" w:rsidRPr="00612314" w:rsidRDefault="00F505EA" w:rsidP="00F505EA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๔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536" w:type="dxa"/>
          </w:tcPr>
          <w:p w:rsidR="00F505EA" w:rsidRPr="00612314" w:rsidRDefault="00F505EA" w:rsidP="00F505EA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F523EF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F523EF">
              <w:rPr>
                <w:rFonts w:ascii="TH SarabunPSK" w:hAnsi="TH SarabunPSK" w:cs="TH SarabunPSK" w:hint="cs"/>
                <w:color w:val="000000"/>
                <w:cs/>
              </w:rPr>
              <w:t>ธี</w:t>
            </w:r>
            <w:proofErr w:type="spellEnd"/>
            <w:r w:rsidRPr="00F523EF">
              <w:rPr>
                <w:rFonts w:ascii="TH SarabunPSK" w:hAnsi="TH SarabunPSK" w:cs="TH SarabunPSK" w:hint="cs"/>
                <w:color w:val="000000"/>
                <w:cs/>
              </w:rPr>
              <w:t>ระพล</w:t>
            </w:r>
            <w:r w:rsidRPr="00F523EF">
              <w:rPr>
                <w:rFonts w:ascii="TH SarabunPSK" w:hAnsi="TH SarabunPSK" w:cs="TH SarabunPSK"/>
                <w:color w:val="00000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cs/>
              </w:rPr>
              <w:tab/>
              <w:t>ท้</w:t>
            </w:r>
            <w:r w:rsidRPr="00F523EF">
              <w:rPr>
                <w:rFonts w:ascii="TH SarabunPSK" w:hAnsi="TH SarabunPSK" w:cs="TH SarabunPSK" w:hint="cs"/>
                <w:color w:val="000000"/>
                <w:cs/>
              </w:rPr>
              <w:t>าวถึง</w:t>
            </w:r>
            <w:r w:rsidRPr="00F523EF">
              <w:rPr>
                <w:rFonts w:ascii="TH SarabunPSK" w:hAnsi="TH SarabunPSK" w:cs="TH SarabunPSK" w:hint="cs"/>
                <w:color w:val="000000"/>
                <w:cs/>
              </w:rPr>
              <w:tab/>
            </w:r>
          </w:p>
        </w:tc>
        <w:tc>
          <w:tcPr>
            <w:tcW w:w="2268" w:type="dxa"/>
          </w:tcPr>
          <w:p w:rsidR="00F505EA" w:rsidRPr="00612314" w:rsidRDefault="00F505EA" w:rsidP="0045387A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F505EA" w:rsidRPr="00612314" w:rsidTr="00DD3829">
        <w:tc>
          <w:tcPr>
            <w:tcW w:w="9214" w:type="dxa"/>
            <w:gridSpan w:val="4"/>
          </w:tcPr>
          <w:p w:rsidR="00F505EA" w:rsidRPr="00612314" w:rsidRDefault="00F505EA" w:rsidP="00F505EA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มีหน้าที่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16637">
              <w:rPr>
                <w:rFonts w:ascii="TH SarabunPSK" w:hAnsi="TH SarabunPSK" w:cs="TH SarabunPSK"/>
                <w:spacing w:val="-8"/>
                <w:cs/>
              </w:rPr>
              <w:t>จั</w:t>
            </w:r>
            <w:r>
              <w:rPr>
                <w:rFonts w:ascii="TH SarabunPSK" w:hAnsi="TH SarabunPSK" w:cs="TH SarabunPSK"/>
                <w:spacing w:val="-8"/>
                <w:cs/>
              </w:rPr>
              <w:t>ดเตรียมควบคุมดูแลโสต</w:t>
            </w:r>
            <w:proofErr w:type="spellStart"/>
            <w:r>
              <w:rPr>
                <w:rFonts w:ascii="TH SarabunPSK" w:hAnsi="TH SarabunPSK" w:cs="TH SarabunPSK"/>
                <w:spacing w:val="-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/>
                <w:spacing w:val="-8"/>
                <w:cs/>
              </w:rPr>
              <w:t>อุปกรณ์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416637">
              <w:rPr>
                <w:rFonts w:ascii="TH SarabunPSK" w:hAnsi="TH SarabunPSK" w:cs="TH SarabunPSK"/>
                <w:spacing w:val="-8"/>
                <w:cs/>
              </w:rPr>
              <w:t>เครื่องปรับอากาศห้องประชุม สำหรับรับ</w:t>
            </w:r>
            <w:r>
              <w:rPr>
                <w:rFonts w:ascii="TH SarabunPSK" w:hAnsi="TH SarabunPSK" w:cs="TH SarabunPSK" w:hint="cs"/>
                <w:spacing w:val="-8"/>
                <w:cs/>
              </w:rPr>
              <w:br/>
            </w:r>
            <w:r w:rsidRPr="00416637">
              <w:rPr>
                <w:rFonts w:ascii="TH SarabunPSK" w:hAnsi="TH SarabunPSK" w:cs="TH SarabunPSK"/>
                <w:spacing w:val="-8"/>
                <w:cs/>
              </w:rPr>
              <w:t>การตรวจ</w:t>
            </w:r>
            <w:r w:rsidRPr="00F523EF">
              <w:rPr>
                <w:rFonts w:ascii="TH SarabunPSK" w:hAnsi="TH SarabunPSK" w:cs="TH SarabunPSK"/>
                <w:cs/>
              </w:rPr>
              <w:t>ประเมินคุณภาพ</w:t>
            </w:r>
            <w:r>
              <w:rPr>
                <w:rFonts w:ascii="TH SarabunPSK" w:hAnsi="TH SarabunPSK" w:cs="TH SarabunPSK" w:hint="cs"/>
                <w:cs/>
              </w:rPr>
              <w:t xml:space="preserve">การศึกษาภายใน ระดับหลักสูตร </w:t>
            </w:r>
            <w:r w:rsidRPr="00F523EF">
              <w:rPr>
                <w:rFonts w:ascii="TH SarabunPSK" w:hAnsi="TH SarabunPSK" w:cs="TH SarabunPSK"/>
                <w:cs/>
              </w:rPr>
              <w:t>ประกอบด้วย</w:t>
            </w:r>
          </w:p>
        </w:tc>
      </w:tr>
    </w:tbl>
    <w:p w:rsidR="00F505EA" w:rsidRDefault="00A72B88" w:rsidP="00A72B88">
      <w:pPr>
        <w:tabs>
          <w:tab w:val="left" w:pos="1418"/>
        </w:tabs>
        <w:ind w:left="1418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/>
      </w:r>
      <w:r w:rsidR="00D3602D">
        <w:rPr>
          <w:rFonts w:ascii="TH SarabunPSK" w:hAnsi="TH SarabunPSK" w:cs="TH SarabunPSK" w:hint="cs"/>
          <w:cs/>
        </w:rPr>
        <w:t>ทั้งนี้</w:t>
      </w:r>
      <w:r w:rsidR="00C2041B">
        <w:rPr>
          <w:rFonts w:ascii="TH SarabunPSK" w:hAnsi="TH SarabunPSK" w:cs="TH SarabunPSK" w:hint="cs"/>
          <w:cs/>
        </w:rPr>
        <w:t xml:space="preserve"> </w:t>
      </w:r>
      <w:r w:rsidR="005E34D0">
        <w:rPr>
          <w:rFonts w:ascii="TH SarabunPSK" w:hAnsi="TH SarabunPSK" w:cs="TH SarabunPSK" w:hint="cs"/>
          <w:cs/>
        </w:rPr>
        <w:t xml:space="preserve"> </w:t>
      </w:r>
      <w:r w:rsidR="00C2041B">
        <w:rPr>
          <w:rFonts w:ascii="TH SarabunPSK" w:hAnsi="TH SarabunPSK" w:cs="TH SarabunPSK" w:hint="cs"/>
          <w:cs/>
        </w:rPr>
        <w:t>ตั้งแต่บัดนี้เป็นต้นไป</w:t>
      </w:r>
    </w:p>
    <w:p w:rsidR="003623AE" w:rsidRPr="003623AE" w:rsidRDefault="003623AE" w:rsidP="00E46651">
      <w:pPr>
        <w:tabs>
          <w:tab w:val="left" w:pos="1418"/>
          <w:tab w:val="left" w:pos="2835"/>
        </w:tabs>
        <w:spacing w:before="240"/>
        <w:ind w:firstLine="0"/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 xml:space="preserve">  </w:t>
      </w:r>
      <w:r w:rsidR="00F505EA">
        <w:rPr>
          <w:rFonts w:ascii="TH SarabunPSK" w:hAnsi="TH SarabunPSK" w:cs="TH SarabunPSK"/>
        </w:rPr>
        <w:t xml:space="preserve"> </w:t>
      </w:r>
      <w:r w:rsidR="00F505EA">
        <w:rPr>
          <w:rFonts w:ascii="TH SarabunPSK" w:hAnsi="TH SarabunPSK" w:cs="TH SarabunPSK"/>
        </w:rPr>
        <w:tab/>
      </w:r>
      <w:r w:rsidR="00F505EA">
        <w:rPr>
          <w:rFonts w:ascii="TH SarabunPSK" w:hAnsi="TH SarabunPSK" w:cs="TH SarabunPSK"/>
        </w:rPr>
        <w:tab/>
      </w:r>
      <w:r w:rsidR="00F505EA">
        <w:rPr>
          <w:rFonts w:ascii="TH SarabunPSK" w:hAnsi="TH SarabunPSK" w:cs="TH SarabunPSK"/>
        </w:rPr>
        <w:tab/>
      </w:r>
      <w:r w:rsidRPr="003623AE">
        <w:rPr>
          <w:rFonts w:ascii="TH SarabunPSK" w:hAnsi="TH SarabunPSK" w:cs="TH SarabunPSK"/>
          <w:cs/>
        </w:rPr>
        <w:t xml:space="preserve">สั่ง  ณ  วันที่ </w:t>
      </w:r>
      <w:r w:rsidRPr="003623AE">
        <w:rPr>
          <w:rFonts w:ascii="TH SarabunPSK" w:hAnsi="TH SarabunPSK" w:cs="TH SarabunPSK" w:hint="cs"/>
          <w:cs/>
        </w:rPr>
        <w:t xml:space="preserve">     </w:t>
      </w:r>
      <w:r w:rsidRPr="003623AE">
        <w:rPr>
          <w:rFonts w:ascii="TH SarabunPSK" w:hAnsi="TH SarabunPSK" w:cs="TH SarabunPSK"/>
          <w:cs/>
        </w:rPr>
        <w:t xml:space="preserve"> </w:t>
      </w:r>
      <w:r w:rsidR="009919E5">
        <w:rPr>
          <w:rFonts w:ascii="TH SarabunPSK" w:hAnsi="TH SarabunPSK" w:cs="TH SarabunPSK" w:hint="cs"/>
          <w:cs/>
        </w:rPr>
        <w:t xml:space="preserve"> มกราคม</w:t>
      </w:r>
      <w:r w:rsidRPr="003623AE">
        <w:rPr>
          <w:rFonts w:ascii="TH SarabunPSK" w:hAnsi="TH SarabunPSK" w:cs="TH SarabunPSK"/>
        </w:rPr>
        <w:t xml:space="preserve">  </w:t>
      </w:r>
      <w:r w:rsidRPr="003623AE">
        <w:rPr>
          <w:rFonts w:ascii="TH SarabunPSK" w:hAnsi="TH SarabunPSK" w:cs="TH SarabunPSK"/>
          <w:cs/>
        </w:rPr>
        <w:t xml:space="preserve"> พ.ศ. 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๒๕</w:t>
      </w:r>
      <w:r w:rsidR="00D3602D">
        <w:rPr>
          <w:rFonts w:ascii="TH SarabunPSK" w:hAnsi="TH SarabunPSK" w:cs="TH SarabunPSK" w:hint="cs"/>
          <w:cs/>
        </w:rPr>
        <w:t>๖๔</w:t>
      </w:r>
    </w:p>
    <w:p w:rsidR="00D3602D" w:rsidRPr="00DE0A18" w:rsidRDefault="00A44777" w:rsidP="00A44777">
      <w:pPr>
        <w:spacing w:before="0"/>
        <w:ind w:left="360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br/>
      </w:r>
      <w:bookmarkStart w:id="0" w:name="_GoBack"/>
      <w:bookmarkEnd w:id="0"/>
      <w:r w:rsidR="00D3602D" w:rsidRPr="00DE0A18">
        <w:rPr>
          <w:rFonts w:ascii="TH SarabunPSK" w:hAnsi="TH SarabunPSK" w:cs="TH SarabunPSK"/>
          <w:cs/>
        </w:rPr>
        <w:t>(</w:t>
      </w:r>
      <w:r w:rsidR="00D3602D">
        <w:rPr>
          <w:rFonts w:ascii="TH SarabunPSK" w:hAnsi="TH SarabunPSK" w:cs="TH SarabunPSK" w:hint="cs"/>
          <w:cs/>
        </w:rPr>
        <w:t>ผู้ช่วยศาสตราจารย์ประสงค์  เหลี่ยมโสภณ</w:t>
      </w:r>
      <w:r w:rsidR="00D3602D" w:rsidRPr="00DE0A18">
        <w:rPr>
          <w:rFonts w:ascii="TH SarabunPSK" w:hAnsi="TH SarabunPSK" w:cs="TH SarabunPSK"/>
          <w:cs/>
        </w:rPr>
        <w:t>)</w:t>
      </w:r>
      <w:r w:rsidR="00D3602D">
        <w:rPr>
          <w:rFonts w:ascii="TH SarabunPSK" w:hAnsi="TH SarabunPSK" w:cs="TH SarabunPSK"/>
          <w:cs/>
        </w:rPr>
        <w:br/>
      </w:r>
      <w:r w:rsidR="00D3602D">
        <w:rPr>
          <w:rFonts w:ascii="TH SarabunPSK" w:hAnsi="TH SarabunPSK" w:cs="TH SarabunPSK" w:hint="cs"/>
          <w:cs/>
        </w:rPr>
        <w:t>ผู้ช่วยอธิการบดี ปฏิบัติราชการแทน</w:t>
      </w:r>
      <w:r w:rsidR="00D3602D">
        <w:rPr>
          <w:rFonts w:ascii="TH SarabunPSK" w:hAnsi="TH SarabunPSK" w:cs="TH SarabunPSK"/>
          <w:cs/>
        </w:rPr>
        <w:br/>
      </w:r>
      <w:r w:rsidR="00D3602D">
        <w:rPr>
          <w:rFonts w:ascii="TH SarabunPSK" w:hAnsi="TH SarabunPSK" w:cs="TH SarabunPSK" w:hint="cs"/>
          <w:cs/>
        </w:rPr>
        <w:t>ผู้ปฏิบัติหน้าที่</w:t>
      </w:r>
      <w:r w:rsidR="00D3602D" w:rsidRPr="00DE0A18">
        <w:rPr>
          <w:rFonts w:ascii="TH SarabunPSK" w:hAnsi="TH SarabunPSK" w:cs="TH SarabunPSK"/>
          <w:cs/>
        </w:rPr>
        <w:t>อธิการบดีมหาวิทยาลัยเทคโนโลยีราชมงคลล้าน</w:t>
      </w:r>
      <w:r w:rsidR="00D3602D">
        <w:rPr>
          <w:rFonts w:ascii="TH SarabunPSK" w:hAnsi="TH SarabunPSK" w:cs="TH SarabunPSK" w:hint="cs"/>
          <w:cs/>
        </w:rPr>
        <w:t>น</w:t>
      </w:r>
      <w:r w:rsidR="00D3602D" w:rsidRPr="00DE0A18">
        <w:rPr>
          <w:rFonts w:ascii="TH SarabunPSK" w:hAnsi="TH SarabunPSK" w:cs="TH SarabunPSK"/>
          <w:cs/>
        </w:rPr>
        <w:t>า</w:t>
      </w:r>
    </w:p>
    <w:p w:rsidR="00D3602D" w:rsidRPr="00DE0A18" w:rsidRDefault="00D3602D" w:rsidP="00D3602D">
      <w:pPr>
        <w:ind w:left="3600"/>
        <w:rPr>
          <w:rFonts w:ascii="TH SarabunPSK" w:hAnsi="TH SarabunPSK" w:cs="TH SarabunPSK"/>
          <w:cs/>
        </w:rPr>
      </w:pPr>
    </w:p>
    <w:p w:rsidR="00D3602D" w:rsidRPr="00D86AAD" w:rsidRDefault="00D3602D" w:rsidP="00D3602D">
      <w:pPr>
        <w:tabs>
          <w:tab w:val="left" w:pos="993"/>
          <w:tab w:val="left" w:pos="4253"/>
        </w:tabs>
        <w:ind w:left="567"/>
        <w:rPr>
          <w:rFonts w:ascii="TH SarabunPSK" w:hAnsi="TH SarabunPSK" w:cs="TH SarabunPSK"/>
          <w:cs/>
        </w:rPr>
      </w:pPr>
    </w:p>
    <w:p w:rsidR="00AE1009" w:rsidRDefault="00AE1009" w:rsidP="008E3067">
      <w:pPr>
        <w:rPr>
          <w:rFonts w:ascii="TH SarabunPSK" w:hAnsi="TH SarabunPSK" w:cs="TH SarabunPSK"/>
          <w:cs/>
        </w:rPr>
      </w:pPr>
    </w:p>
    <w:sectPr w:rsidR="00AE1009" w:rsidSect="00B214E6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A6" w:rsidRDefault="008308A6">
      <w:r>
        <w:separator/>
      </w:r>
    </w:p>
  </w:endnote>
  <w:endnote w:type="continuationSeparator" w:id="0">
    <w:p w:rsidR="008308A6" w:rsidRDefault="0083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A6" w:rsidRDefault="008308A6">
      <w:r>
        <w:separator/>
      </w:r>
    </w:p>
  </w:footnote>
  <w:footnote w:type="continuationSeparator" w:id="0">
    <w:p w:rsidR="008308A6" w:rsidRDefault="00830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6C464C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A44777">
    <w:pPr>
      <w:pStyle w:val="a7"/>
      <w:framePr w:wrap="around" w:vAnchor="text" w:hAnchor="margin" w:xAlign="center" w:y="1"/>
      <w:ind w:firstLine="0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6C464C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6C464C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5E34D0">
      <w:rPr>
        <w:rStyle w:val="aa"/>
        <w:rFonts w:ascii="TH SarabunPSK" w:hAnsi="TH SarabunPSK" w:cs="TH SarabunPSK"/>
        <w:noProof/>
        <w:szCs w:val="32"/>
        <w:cs/>
      </w:rPr>
      <w:t>๒</w:t>
    </w:r>
    <w:r w:rsidR="006C464C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9679A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23AE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1B36"/>
    <w:rsid w:val="00526153"/>
    <w:rsid w:val="0059594F"/>
    <w:rsid w:val="005B7B44"/>
    <w:rsid w:val="005C5E7F"/>
    <w:rsid w:val="005E1BFB"/>
    <w:rsid w:val="005E34D0"/>
    <w:rsid w:val="005F61D2"/>
    <w:rsid w:val="00604D54"/>
    <w:rsid w:val="00610D33"/>
    <w:rsid w:val="00612314"/>
    <w:rsid w:val="00631AE8"/>
    <w:rsid w:val="0064085E"/>
    <w:rsid w:val="006507AF"/>
    <w:rsid w:val="00673E89"/>
    <w:rsid w:val="00686BC7"/>
    <w:rsid w:val="006C464C"/>
    <w:rsid w:val="006F2470"/>
    <w:rsid w:val="006F4001"/>
    <w:rsid w:val="007024B3"/>
    <w:rsid w:val="0071005C"/>
    <w:rsid w:val="00714A73"/>
    <w:rsid w:val="00730098"/>
    <w:rsid w:val="00742E5D"/>
    <w:rsid w:val="007712F1"/>
    <w:rsid w:val="007722ED"/>
    <w:rsid w:val="00780994"/>
    <w:rsid w:val="00780FC7"/>
    <w:rsid w:val="00793E01"/>
    <w:rsid w:val="007A044F"/>
    <w:rsid w:val="007A5C34"/>
    <w:rsid w:val="007B4992"/>
    <w:rsid w:val="008308A6"/>
    <w:rsid w:val="00857DCB"/>
    <w:rsid w:val="00865865"/>
    <w:rsid w:val="00891877"/>
    <w:rsid w:val="00892342"/>
    <w:rsid w:val="008B46E2"/>
    <w:rsid w:val="008C3CD0"/>
    <w:rsid w:val="008D0F0A"/>
    <w:rsid w:val="008D74DA"/>
    <w:rsid w:val="008E3067"/>
    <w:rsid w:val="008E3F4E"/>
    <w:rsid w:val="008F3F1C"/>
    <w:rsid w:val="00901FFB"/>
    <w:rsid w:val="009919E5"/>
    <w:rsid w:val="00995E35"/>
    <w:rsid w:val="009A0388"/>
    <w:rsid w:val="009B5BC4"/>
    <w:rsid w:val="009C14FC"/>
    <w:rsid w:val="009C441B"/>
    <w:rsid w:val="009C68A5"/>
    <w:rsid w:val="009E0257"/>
    <w:rsid w:val="009F5DD4"/>
    <w:rsid w:val="00A12C49"/>
    <w:rsid w:val="00A13CEF"/>
    <w:rsid w:val="00A17247"/>
    <w:rsid w:val="00A44777"/>
    <w:rsid w:val="00A546D6"/>
    <w:rsid w:val="00A72B88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214E6"/>
    <w:rsid w:val="00B4742E"/>
    <w:rsid w:val="00B64150"/>
    <w:rsid w:val="00B73F85"/>
    <w:rsid w:val="00B807A3"/>
    <w:rsid w:val="00B83D63"/>
    <w:rsid w:val="00BC5479"/>
    <w:rsid w:val="00BF6415"/>
    <w:rsid w:val="00BF6654"/>
    <w:rsid w:val="00C10A6A"/>
    <w:rsid w:val="00C135DC"/>
    <w:rsid w:val="00C13F64"/>
    <w:rsid w:val="00C2041B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602D"/>
    <w:rsid w:val="00D377AB"/>
    <w:rsid w:val="00D40C6D"/>
    <w:rsid w:val="00D45048"/>
    <w:rsid w:val="00D72744"/>
    <w:rsid w:val="00D75088"/>
    <w:rsid w:val="00D75C94"/>
    <w:rsid w:val="00D80F30"/>
    <w:rsid w:val="00D90F4A"/>
    <w:rsid w:val="00DC0B97"/>
    <w:rsid w:val="00DD3829"/>
    <w:rsid w:val="00DF08EF"/>
    <w:rsid w:val="00E3176A"/>
    <w:rsid w:val="00E4103C"/>
    <w:rsid w:val="00E42A79"/>
    <w:rsid w:val="00E46651"/>
    <w:rsid w:val="00E77093"/>
    <w:rsid w:val="00E83446"/>
    <w:rsid w:val="00E950D8"/>
    <w:rsid w:val="00EA6D36"/>
    <w:rsid w:val="00EE08E6"/>
    <w:rsid w:val="00EE45AC"/>
    <w:rsid w:val="00F1291B"/>
    <w:rsid w:val="00F20405"/>
    <w:rsid w:val="00F225B4"/>
    <w:rsid w:val="00F505EA"/>
    <w:rsid w:val="00F75320"/>
    <w:rsid w:val="00F75A19"/>
    <w:rsid w:val="00F82F6E"/>
    <w:rsid w:val="00FC05F0"/>
    <w:rsid w:val="00FE0E4F"/>
    <w:rsid w:val="00FE1920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spacing w:before="120"/>
        <w:ind w:firstLine="14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DD4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9F5DD4"/>
    <w:pPr>
      <w:keepNext/>
      <w:outlineLvl w:val="0"/>
    </w:pPr>
  </w:style>
  <w:style w:type="paragraph" w:styleId="2">
    <w:name w:val="heading 2"/>
    <w:basedOn w:val="a"/>
    <w:next w:val="a"/>
    <w:qFormat/>
    <w:rsid w:val="009F5DD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5DD4"/>
    <w:pPr>
      <w:ind w:right="226"/>
      <w:jc w:val="both"/>
    </w:pPr>
  </w:style>
  <w:style w:type="character" w:styleId="a4">
    <w:name w:val="Hyperlink"/>
    <w:basedOn w:val="a0"/>
    <w:rsid w:val="009F5DD4"/>
    <w:rPr>
      <w:color w:val="0000FF"/>
      <w:u w:val="single"/>
      <w:lang w:bidi="th-TH"/>
    </w:rPr>
  </w:style>
  <w:style w:type="paragraph" w:styleId="a5">
    <w:name w:val="Body Text Indent"/>
    <w:basedOn w:val="a"/>
    <w:rsid w:val="009F5DD4"/>
  </w:style>
  <w:style w:type="paragraph" w:styleId="20">
    <w:name w:val="Body Text Indent 2"/>
    <w:basedOn w:val="a"/>
    <w:rsid w:val="009F5DD4"/>
    <w:pPr>
      <w:spacing w:before="240"/>
      <w:ind w:firstLine="1440"/>
    </w:pPr>
  </w:style>
  <w:style w:type="paragraph" w:styleId="3">
    <w:name w:val="Body Text Indent 3"/>
    <w:basedOn w:val="a"/>
    <w:rsid w:val="009F5DD4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19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suthasinee</cp:lastModifiedBy>
  <cp:revision>11</cp:revision>
  <cp:lastPrinted>2010-11-19T03:40:00Z</cp:lastPrinted>
  <dcterms:created xsi:type="dcterms:W3CDTF">2021-01-21T03:53:00Z</dcterms:created>
  <dcterms:modified xsi:type="dcterms:W3CDTF">2021-01-27T03:21:00Z</dcterms:modified>
</cp:coreProperties>
</file>