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64855F6B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FB35E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เทคนิคการสอนที่ส่งผลให้เป็นบัณฑิตนักปฏิบัติ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476FF59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FB35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B35E2" w:rsidRPr="00765736">
        <w:rPr>
          <w:rFonts w:ascii="TH SarabunPSK" w:hAnsi="TH SarabunPSK" w:cs="TH SarabunPSK" w:hint="cs"/>
          <w:sz w:val="32"/>
          <w:szCs w:val="32"/>
          <w:cs/>
        </w:rPr>
        <w:t>คณะกรรมการจัดการองค์ความรู้ด้านการเรียนการสอน</w:t>
      </w:r>
    </w:p>
    <w:p w14:paraId="152FB8B1" w14:textId="4B1E935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FB35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B35E2" w:rsidRPr="00765736"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มหาวิทยาลัยเทคโนโลยีราชมงคลล้านนา ตาก</w:t>
      </w:r>
    </w:p>
    <w:p w14:paraId="74AD7BA5" w14:textId="38953050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467AD1" wp14:editId="7F257250">
                <wp:simplePos x="0" y="0"/>
                <wp:positionH relativeFrom="column">
                  <wp:posOffset>1236785</wp:posOffset>
                </wp:positionH>
                <wp:positionV relativeFrom="paragraph">
                  <wp:posOffset>50165</wp:posOffset>
                </wp:positionV>
                <wp:extent cx="140335" cy="140335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F0F98B" id="Rectangle 1" o:spid="_x0000_s1026" style="position:absolute;margin-left:97.4pt;margin-top:3.95pt;width:11.05pt;height:11.0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FB35E2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proofErr w:type="gramStart"/>
      <w:r w:rsidR="00FB35E2">
        <w:rPr>
          <w:rFonts w:ascii="TH SarabunPSK" w:hAnsi="TH SarabunPSK" w:cs="TH SarabunPSK" w:hint="cs"/>
          <w:b/>
          <w:bCs/>
          <w:sz w:val="32"/>
          <w:szCs w:val="32"/>
          <w:cs/>
        </w:rPr>
        <w:t>√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35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proofErr w:type="gramEnd"/>
    </w:p>
    <w:p w14:paraId="131C617A" w14:textId="28D7395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19F0010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2763F8D5" w14:textId="59D9A1D7" w:rsidR="00765736" w:rsidRPr="006C3E23" w:rsidRDefault="006C3E23" w:rsidP="006C3E23">
      <w:pPr>
        <w:pStyle w:val="a4"/>
        <w:spacing w:after="0"/>
        <w:ind w:left="0" w:firstLine="720"/>
        <w:jc w:val="thaiDistribute"/>
        <w:rPr>
          <w:rFonts w:cs="TH SarabunPSK"/>
          <w:b/>
          <w:bCs/>
          <w:szCs w:val="32"/>
        </w:rPr>
      </w:pPr>
      <w:r>
        <w:rPr>
          <w:rFonts w:cs="TH SarabunPSK" w:hint="cs"/>
          <w:szCs w:val="32"/>
          <w:cs/>
        </w:rPr>
        <w:t xml:space="preserve">คณะกรรมการได้ดำเนินการทบทวนผลการดำเนินงานการจัดการความรู้ประจำปีการศึกษา </w:t>
      </w:r>
      <w:r>
        <w:rPr>
          <w:rFonts w:cs="TH SarabunPSK"/>
          <w:szCs w:val="32"/>
        </w:rPr>
        <w:t>2561</w:t>
      </w:r>
      <w:r>
        <w:rPr>
          <w:rFonts w:cs="TH SarabunPSK" w:hint="cs"/>
          <w:szCs w:val="32"/>
          <w:cs/>
        </w:rPr>
        <w:t xml:space="preserve"> และร่วมกำหนดประเด็นความรู้ปีการศึกษา </w:t>
      </w:r>
      <w:r>
        <w:rPr>
          <w:rFonts w:cs="TH SarabunPSK"/>
          <w:szCs w:val="32"/>
        </w:rPr>
        <w:t xml:space="preserve">2562 </w:t>
      </w:r>
      <w:r>
        <w:rPr>
          <w:rFonts w:cs="TH SarabunPSK" w:hint="cs"/>
          <w:szCs w:val="32"/>
          <w:cs/>
        </w:rPr>
        <w:t>โดยศึกษายุทธศาสตร์ชาติ ยุทธศาสตร์ของมหาวิทยาลัย ประเด็นยุทธศาสตร์การพัฒนาการศึกษา เพื่อผลิตกำลังคนนักปฏิบัติ ส่งผลให้ได้ประเด็นความรู้ที่ใช้ในการจัดการความรู้คือ “</w:t>
      </w:r>
      <w:r w:rsidR="00765736">
        <w:rPr>
          <w:rFonts w:cs="TH SarabunPSK" w:hint="cs"/>
          <w:szCs w:val="32"/>
          <w:cs/>
        </w:rPr>
        <w:t>เทคนิคการสอนที่ส่งผลให้เป็นบัณฑิตนักปฏิบัติ</w:t>
      </w:r>
      <w:r>
        <w:rPr>
          <w:rFonts w:cs="TH SarabunPSK" w:hint="cs"/>
          <w:szCs w:val="32"/>
          <w:cs/>
        </w:rPr>
        <w:t>”</w:t>
      </w:r>
      <w:r w:rsidR="00765736">
        <w:rPr>
          <w:rFonts w:cs="TH SarabunPSK" w:hint="cs"/>
          <w:szCs w:val="32"/>
          <w:cs/>
        </w:rPr>
        <w:t xml:space="preserve"> </w:t>
      </w:r>
      <w:r>
        <w:rPr>
          <w:rFonts w:cs="TH SarabunPSK" w:hint="cs"/>
          <w:szCs w:val="32"/>
          <w:cs/>
        </w:rPr>
        <w:t>ซึ่ง</w:t>
      </w:r>
      <w:r w:rsidR="00765736">
        <w:rPr>
          <w:rFonts w:cs="TH SarabunPSK" w:hint="cs"/>
          <w:szCs w:val="32"/>
          <w:cs/>
        </w:rPr>
        <w:t>สามารถจำแนกหัวข้อหลัก</w:t>
      </w:r>
      <w:r>
        <w:rPr>
          <w:rFonts w:cs="TH SarabunPSK" w:hint="cs"/>
          <w:szCs w:val="32"/>
          <w:cs/>
        </w:rPr>
        <w:t>ในการศึกษาแบ่งเป็น</w:t>
      </w:r>
      <w:r w:rsidR="00765736">
        <w:rPr>
          <w:rFonts w:cs="TH SarabunPSK" w:hint="cs"/>
          <w:szCs w:val="32"/>
          <w:cs/>
        </w:rPr>
        <w:t xml:space="preserve"> </w:t>
      </w:r>
      <w:r w:rsidR="00765736">
        <w:rPr>
          <w:rFonts w:cs="TH SarabunPSK"/>
          <w:szCs w:val="32"/>
        </w:rPr>
        <w:t>3</w:t>
      </w:r>
      <w:r>
        <w:rPr>
          <w:rFonts w:cs="TH SarabunPSK" w:hint="cs"/>
          <w:szCs w:val="32"/>
          <w:cs/>
        </w:rPr>
        <w:t xml:space="preserve"> หัวข้อ ดังนี้</w:t>
      </w:r>
    </w:p>
    <w:p w14:paraId="5989717E" w14:textId="07D39641" w:rsidR="00765736" w:rsidRDefault="0076573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 w:hint="cs"/>
          <w:sz w:val="32"/>
          <w:szCs w:val="32"/>
          <w:cs/>
        </w:rPr>
        <w:t>การเตรียมตัวก่อนการสอน</w:t>
      </w:r>
    </w:p>
    <w:p w14:paraId="5B37F502" w14:textId="18EAB640" w:rsidR="00765736" w:rsidRDefault="0076573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1.1) </w:t>
      </w:r>
      <w:r>
        <w:rPr>
          <w:rFonts w:ascii="TH SarabunPSK" w:hAnsi="TH SarabunPSK" w:cs="TH SarabunPSK" w:hint="cs"/>
          <w:sz w:val="32"/>
          <w:szCs w:val="32"/>
          <w:cs/>
        </w:rPr>
        <w:t>ศึกษาหลักสูตร</w:t>
      </w:r>
    </w:p>
    <w:p w14:paraId="7F5E86B2" w14:textId="6CC4C414" w:rsidR="00765736" w:rsidRDefault="0076573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1.2)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ศึกษารายละเอียดของรายวิชที่ได้รับมอบหมาย</w:t>
      </w:r>
    </w:p>
    <w:p w14:paraId="53A32D8C" w14:textId="2EF30F25" w:rsidR="00765736" w:rsidRDefault="0076573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1.3)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จัดทำเอกสารประกอบการสอนและสื่อการสอน</w:t>
      </w:r>
    </w:p>
    <w:p w14:paraId="3D98C373" w14:textId="000EE11A" w:rsidR="00765736" w:rsidRDefault="0076573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 w:hint="cs"/>
          <w:sz w:val="32"/>
          <w:szCs w:val="32"/>
          <w:cs/>
        </w:rPr>
        <w:t>เทคนิคการสอนที่ส่งผลให้เป็นบัณฑิตนักปฏิบัติ</w:t>
      </w:r>
    </w:p>
    <w:p w14:paraId="55DE44B0" w14:textId="7DA76DFE" w:rsidR="00765736" w:rsidRDefault="0076573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2.1) 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การประเมินผู้เรียน</w:t>
      </w:r>
    </w:p>
    <w:p w14:paraId="1B33A86E" w14:textId="41BD285B" w:rsidR="00765736" w:rsidRDefault="0076573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2.2) </w:t>
      </w:r>
      <w:r>
        <w:rPr>
          <w:rFonts w:ascii="TH SarabunPSK" w:hAnsi="TH SarabunPSK" w:cs="TH SarabunPSK" w:hint="cs"/>
          <w:sz w:val="32"/>
          <w:szCs w:val="32"/>
          <w:cs/>
        </w:rPr>
        <w:t>เทคนิคการสอนที่ส่งให้เป็นบัณฑิตนักปฏิบัติ</w:t>
      </w:r>
    </w:p>
    <w:p w14:paraId="19B3D7CF" w14:textId="236AE07D" w:rsidR="00765736" w:rsidRDefault="00765736" w:rsidP="00765736">
      <w:pPr>
        <w:pStyle w:val="a4"/>
        <w:ind w:left="72" w:firstLine="558"/>
        <w:jc w:val="thaiDistribute"/>
        <w:rPr>
          <w:rFonts w:cs="TH SarabunPSK"/>
          <w:szCs w:val="32"/>
        </w:rPr>
      </w:pPr>
      <w:r w:rsidRPr="00765736">
        <w:rPr>
          <w:rFonts w:cs="TH SarabunPSK"/>
          <w:sz w:val="36"/>
          <w:szCs w:val="36"/>
          <w:cs/>
        </w:rPr>
        <w:tab/>
      </w:r>
      <w:r w:rsidRPr="00765736">
        <w:rPr>
          <w:rFonts w:cs="TH SarabunPSK" w:hint="cs"/>
          <w:szCs w:val="32"/>
          <w:cs/>
        </w:rPr>
        <w:t xml:space="preserve">มหาวิทยาลัยเทคโนโลยีราชมงคลล้านนา ตาก มีการจัดการเรียน การสอน </w:t>
      </w:r>
      <w:r w:rsidRPr="00765736">
        <w:rPr>
          <w:rFonts w:cs="TH SarabunPSK"/>
          <w:szCs w:val="32"/>
        </w:rPr>
        <w:t>2</w:t>
      </w:r>
      <w:r w:rsidRPr="00765736">
        <w:rPr>
          <w:rFonts w:cs="TH SarabunPSK" w:hint="cs"/>
          <w:szCs w:val="32"/>
          <w:cs/>
        </w:rPr>
        <w:t xml:space="preserve"> รูปแบบ คือ กระบวนการเรียนเรียนรู้แบบ </w:t>
      </w:r>
      <w:r w:rsidRPr="00765736">
        <w:rPr>
          <w:rFonts w:cs="TH SarabunPSK"/>
          <w:szCs w:val="32"/>
        </w:rPr>
        <w:t xml:space="preserve">Passive Leaning </w:t>
      </w:r>
      <w:r w:rsidRPr="00765736">
        <w:rPr>
          <w:rFonts w:cs="TH SarabunPSK" w:hint="cs"/>
          <w:szCs w:val="32"/>
          <w:cs/>
        </w:rPr>
        <w:t xml:space="preserve"> ซึ่งส่วนมากจะใช้กับรายวิชาที่เป็นทฤษฏีและวิชาพื้นฐานทั่วไป และกระบวนการเรียนรู้แบบ </w:t>
      </w:r>
      <w:r w:rsidRPr="00765736">
        <w:rPr>
          <w:rFonts w:cs="TH SarabunPSK"/>
          <w:szCs w:val="32"/>
        </w:rPr>
        <w:t>Active Leaning</w:t>
      </w:r>
      <w:r w:rsidRPr="00765736">
        <w:rPr>
          <w:rFonts w:cs="TH SarabunPSK" w:hint="cs"/>
          <w:szCs w:val="32"/>
          <w:cs/>
        </w:rPr>
        <w:t xml:space="preserve"> </w:t>
      </w:r>
    </w:p>
    <w:p w14:paraId="40039E28" w14:textId="3380EA9C" w:rsidR="00765736" w:rsidRPr="00765736" w:rsidRDefault="00765736" w:rsidP="00765736">
      <w:pPr>
        <w:pStyle w:val="a4"/>
        <w:spacing w:after="0"/>
        <w:ind w:left="72" w:firstLine="558"/>
        <w:jc w:val="thaiDistribute"/>
        <w:rPr>
          <w:rFonts w:cs="TH SarabunPSK"/>
          <w:szCs w:val="32"/>
        </w:rPr>
      </w:pPr>
      <w:r w:rsidRPr="00765736">
        <w:rPr>
          <w:rFonts w:cs="TH SarabunPSK" w:hint="cs"/>
          <w:szCs w:val="32"/>
          <w:cs/>
        </w:rPr>
        <w:t xml:space="preserve">ในกระบวนการสกัดขุมความรู้จากผู้รู้ครั้งนี้ จะมุ่งเน้นสกัดรายละเอียดการสอนแบบ </w:t>
      </w:r>
      <w:r w:rsidRPr="00765736">
        <w:rPr>
          <w:rFonts w:cs="TH SarabunPSK"/>
          <w:szCs w:val="32"/>
        </w:rPr>
        <w:t>Active Leaning</w:t>
      </w:r>
      <w:r w:rsidRPr="00765736">
        <w:rPr>
          <w:rFonts w:cs="TH SarabunPSK" w:hint="cs"/>
          <w:szCs w:val="32"/>
          <w:cs/>
        </w:rPr>
        <w:t xml:space="preserve"> โดยสรุปองค์ความรู้ที่ มทร.ล้านนา ตาก ใช้ จำแนกได้</w:t>
      </w:r>
      <w:r w:rsidRPr="00765736">
        <w:rPr>
          <w:rFonts w:cs="TH SarabunPSK"/>
          <w:szCs w:val="32"/>
          <w:cs/>
        </w:rPr>
        <w:t xml:space="preserve"> </w:t>
      </w:r>
      <w:r w:rsidRPr="00765736">
        <w:rPr>
          <w:rFonts w:cs="TH SarabunPSK"/>
          <w:szCs w:val="32"/>
        </w:rPr>
        <w:t xml:space="preserve">4 </w:t>
      </w:r>
      <w:r w:rsidRPr="00765736">
        <w:rPr>
          <w:rFonts w:cs="TH SarabunPSK" w:hint="cs"/>
          <w:szCs w:val="32"/>
          <w:cs/>
        </w:rPr>
        <w:t>วิธี คือ</w:t>
      </w:r>
    </w:p>
    <w:p w14:paraId="0A3406CF" w14:textId="77777777" w:rsidR="00765736" w:rsidRPr="00765736" w:rsidRDefault="00765736" w:rsidP="006C3E23">
      <w:pPr>
        <w:pStyle w:val="a5"/>
        <w:ind w:left="720" w:firstLine="720"/>
        <w:jc w:val="thaiDistribute"/>
        <w:rPr>
          <w:rFonts w:cs="TH SarabunPSK"/>
          <w:szCs w:val="32"/>
        </w:rPr>
      </w:pPr>
      <w:r w:rsidRPr="00765736">
        <w:rPr>
          <w:rFonts w:cs="TH SarabunPSK"/>
          <w:szCs w:val="32"/>
          <w:cs/>
        </w:rPr>
        <w:t>(</w:t>
      </w:r>
      <w:r w:rsidRPr="00765736">
        <w:rPr>
          <w:rFonts w:cs="TH SarabunPSK"/>
          <w:szCs w:val="32"/>
        </w:rPr>
        <w:t>1</w:t>
      </w:r>
      <w:r w:rsidRPr="00765736">
        <w:rPr>
          <w:rFonts w:cs="TH SarabunPSK"/>
          <w:szCs w:val="32"/>
          <w:cs/>
        </w:rPr>
        <w:t>) การจัดการเรียนรู้ผ่านการทำงาน (</w:t>
      </w:r>
      <w:r w:rsidRPr="00765736">
        <w:rPr>
          <w:rFonts w:cs="TH SarabunPSK"/>
          <w:szCs w:val="32"/>
        </w:rPr>
        <w:t>Work</w:t>
      </w:r>
      <w:r w:rsidRPr="00765736">
        <w:rPr>
          <w:rFonts w:cs="TH SarabunPSK"/>
          <w:szCs w:val="32"/>
          <w:cs/>
        </w:rPr>
        <w:t>-</w:t>
      </w:r>
      <w:r w:rsidRPr="00765736">
        <w:rPr>
          <w:rFonts w:cs="TH SarabunPSK"/>
          <w:szCs w:val="32"/>
        </w:rPr>
        <w:t>based Leaning</w:t>
      </w:r>
      <w:r w:rsidRPr="00765736">
        <w:rPr>
          <w:rFonts w:cs="TH SarabunPSK"/>
          <w:szCs w:val="32"/>
          <w:cs/>
        </w:rPr>
        <w:t>)</w:t>
      </w:r>
    </w:p>
    <w:p w14:paraId="08F5E0D6" w14:textId="77777777" w:rsidR="00765736" w:rsidRPr="00765736" w:rsidRDefault="00765736" w:rsidP="006C3E23">
      <w:pPr>
        <w:pStyle w:val="a5"/>
        <w:ind w:left="720" w:firstLine="720"/>
        <w:jc w:val="thaiDistribute"/>
        <w:rPr>
          <w:rFonts w:cs="TH SarabunPSK"/>
          <w:szCs w:val="32"/>
        </w:rPr>
      </w:pPr>
      <w:r w:rsidRPr="00765736">
        <w:rPr>
          <w:rFonts w:cs="TH SarabunPSK"/>
          <w:szCs w:val="32"/>
          <w:cs/>
        </w:rPr>
        <w:t>(</w:t>
      </w:r>
      <w:r w:rsidRPr="00765736">
        <w:rPr>
          <w:rFonts w:cs="TH SarabunPSK"/>
          <w:szCs w:val="32"/>
        </w:rPr>
        <w:t>2</w:t>
      </w:r>
      <w:r w:rsidRPr="00765736">
        <w:rPr>
          <w:rFonts w:cs="TH SarabunPSK"/>
          <w:szCs w:val="32"/>
          <w:cs/>
        </w:rPr>
        <w:t>) การจัดการเรียนรู้ผ่านโครงงาน (</w:t>
      </w:r>
      <w:r w:rsidRPr="00765736">
        <w:rPr>
          <w:rFonts w:cs="TH SarabunPSK"/>
          <w:szCs w:val="32"/>
        </w:rPr>
        <w:t>Project</w:t>
      </w:r>
      <w:r w:rsidRPr="00765736">
        <w:rPr>
          <w:rFonts w:cs="TH SarabunPSK"/>
          <w:szCs w:val="32"/>
          <w:cs/>
        </w:rPr>
        <w:t>-</w:t>
      </w:r>
      <w:r w:rsidRPr="00765736">
        <w:rPr>
          <w:rFonts w:cs="TH SarabunPSK"/>
          <w:szCs w:val="32"/>
        </w:rPr>
        <w:t>based Learning</w:t>
      </w:r>
      <w:r w:rsidRPr="00765736">
        <w:rPr>
          <w:rFonts w:cs="TH SarabunPSK"/>
          <w:szCs w:val="32"/>
          <w:cs/>
        </w:rPr>
        <w:t>)</w:t>
      </w:r>
    </w:p>
    <w:p w14:paraId="5BBF169B" w14:textId="77777777" w:rsidR="00765736" w:rsidRPr="00765736" w:rsidRDefault="00765736" w:rsidP="006C3E23">
      <w:pPr>
        <w:pStyle w:val="a5"/>
        <w:ind w:left="720" w:firstLine="720"/>
        <w:jc w:val="thaiDistribute"/>
        <w:rPr>
          <w:rFonts w:cs="TH SarabunPSK"/>
          <w:szCs w:val="32"/>
        </w:rPr>
      </w:pPr>
      <w:r w:rsidRPr="00765736">
        <w:rPr>
          <w:rFonts w:cs="TH SarabunPSK"/>
          <w:szCs w:val="32"/>
          <w:cs/>
        </w:rPr>
        <w:t>(3) การจัดการเรียนรู้ผ่านกิจกรรม (</w:t>
      </w:r>
      <w:r w:rsidRPr="00765736">
        <w:rPr>
          <w:rFonts w:cs="TH SarabunPSK"/>
          <w:szCs w:val="32"/>
        </w:rPr>
        <w:t>Activity</w:t>
      </w:r>
      <w:r w:rsidRPr="00765736">
        <w:rPr>
          <w:rFonts w:cs="TH SarabunPSK"/>
          <w:szCs w:val="32"/>
          <w:cs/>
        </w:rPr>
        <w:t>-</w:t>
      </w:r>
      <w:r w:rsidRPr="00765736">
        <w:rPr>
          <w:rFonts w:cs="TH SarabunPSK"/>
          <w:szCs w:val="32"/>
        </w:rPr>
        <w:t>based Learning</w:t>
      </w:r>
      <w:r w:rsidRPr="00765736">
        <w:rPr>
          <w:rFonts w:cs="TH SarabunPSK"/>
          <w:szCs w:val="32"/>
          <w:cs/>
        </w:rPr>
        <w:t>)</w:t>
      </w:r>
    </w:p>
    <w:p w14:paraId="4CD3203C" w14:textId="77777777" w:rsidR="00765736" w:rsidRPr="00765736" w:rsidRDefault="00765736" w:rsidP="006C3E23">
      <w:pPr>
        <w:pStyle w:val="a5"/>
        <w:ind w:left="720" w:firstLine="720"/>
        <w:jc w:val="thaiDistribute"/>
        <w:rPr>
          <w:rFonts w:cs="TH SarabunPSK"/>
          <w:szCs w:val="32"/>
        </w:rPr>
      </w:pPr>
      <w:r w:rsidRPr="00765736">
        <w:rPr>
          <w:rFonts w:cs="TH SarabunPSK"/>
          <w:szCs w:val="32"/>
          <w:cs/>
        </w:rPr>
        <w:t>(</w:t>
      </w:r>
      <w:r w:rsidRPr="00765736">
        <w:rPr>
          <w:rFonts w:cs="TH SarabunPSK"/>
          <w:szCs w:val="32"/>
        </w:rPr>
        <w:t>4</w:t>
      </w:r>
      <w:r w:rsidRPr="00765736">
        <w:rPr>
          <w:rFonts w:cs="TH SarabunPSK"/>
          <w:szCs w:val="32"/>
          <w:cs/>
        </w:rPr>
        <w:t>) การจัดการเรียนรู้ผ่านการปัญหา (</w:t>
      </w:r>
      <w:r w:rsidRPr="00765736">
        <w:rPr>
          <w:rFonts w:cs="TH SarabunPSK"/>
          <w:szCs w:val="32"/>
        </w:rPr>
        <w:t>Problem</w:t>
      </w:r>
      <w:r w:rsidRPr="00765736">
        <w:rPr>
          <w:rFonts w:cs="TH SarabunPSK"/>
          <w:szCs w:val="32"/>
          <w:cs/>
        </w:rPr>
        <w:t>-</w:t>
      </w:r>
      <w:r w:rsidRPr="00765736">
        <w:rPr>
          <w:rFonts w:cs="TH SarabunPSK"/>
          <w:szCs w:val="32"/>
        </w:rPr>
        <w:t>based Learning</w:t>
      </w:r>
      <w:r w:rsidRPr="00765736">
        <w:rPr>
          <w:rFonts w:cs="TH SarabunPSK"/>
          <w:szCs w:val="32"/>
          <w:cs/>
        </w:rPr>
        <w:t>)</w:t>
      </w:r>
    </w:p>
    <w:p w14:paraId="48612533" w14:textId="510CA5A3" w:rsidR="006C3E23" w:rsidRDefault="006C3E23" w:rsidP="006C3E2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>การสอนที่ส่งผลต่อทักษะการเรียนรู้ของผู้เรียน</w:t>
      </w:r>
    </w:p>
    <w:p w14:paraId="0593DE89" w14:textId="4B8F41BA" w:rsidR="006C3E23" w:rsidRPr="006C3E23" w:rsidRDefault="006C3E23" w:rsidP="006C3E2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มหาวิทยาลัยเทคโนโลยีราชมงคล</w:t>
      </w:r>
      <w:r w:rsidRPr="006C3E23">
        <w:rPr>
          <w:rFonts w:ascii="TH SarabunPSK" w:hAnsi="TH SarabunPSK" w:cs="TH SarabunPSK" w:hint="cs"/>
          <w:sz w:val="32"/>
          <w:szCs w:val="32"/>
          <w:cs/>
        </w:rPr>
        <w:t>ล้านนา ตาก ให้ความสำคัญในการผลิตบัณฑิตนักปฏิบัติ ดังนั้นนอกจากเทคนิคการสอนที่ส่งผลให้เป็นบัณฑิตนักปฏิบัติ</w:t>
      </w:r>
      <w:r w:rsidRPr="006C3E23">
        <w:rPr>
          <w:rFonts w:ascii="TH SarabunPSK" w:hAnsi="TH SarabunPSK" w:cs="TH SarabunPSK" w:hint="cs"/>
          <w:szCs w:val="32"/>
          <w:cs/>
        </w:rPr>
        <w:t xml:space="preserve"> </w:t>
      </w:r>
      <w:r w:rsidRPr="006C3E23">
        <w:rPr>
          <w:rFonts w:ascii="TH SarabunPSK" w:hAnsi="TH SarabunPSK" w:cs="TH SarabunPSK" w:hint="cs"/>
          <w:sz w:val="32"/>
          <w:szCs w:val="32"/>
          <w:cs/>
        </w:rPr>
        <w:t xml:space="preserve">การสอดแทรกกิจกรรมในการสอนให้เกิดทักษะการเรียนรู้สำคัญในศตวรรษที่ </w:t>
      </w:r>
      <w:r w:rsidRPr="006C3E23">
        <w:rPr>
          <w:rFonts w:ascii="TH SarabunPSK" w:hAnsi="TH SarabunPSK" w:cs="TH SarabunPSK" w:hint="cs"/>
          <w:sz w:val="32"/>
          <w:szCs w:val="32"/>
        </w:rPr>
        <w:t>21</w:t>
      </w:r>
      <w:r w:rsidRPr="006C3E23">
        <w:rPr>
          <w:rFonts w:ascii="TH SarabunPSK" w:hAnsi="TH SarabunPSK" w:cs="TH SarabunPSK" w:hint="cs"/>
          <w:sz w:val="32"/>
          <w:szCs w:val="32"/>
          <w:cs/>
        </w:rPr>
        <w:t xml:space="preserve"> จะส่งผลให้เป็นบัณฑิตมีความพร้อม สมบูรณ์ และตรงตามความต้องการของสถานประกอบการ</w:t>
      </w:r>
    </w:p>
    <w:p w14:paraId="6EFE3659" w14:textId="7446C4FE" w:rsidR="00EB62FB" w:rsidRDefault="00EB62FB" w:rsidP="006C3E23">
      <w:pPr>
        <w:jc w:val="thaiDistribute"/>
        <w:rPr>
          <w:rFonts w:cs="TH SarabunPSK"/>
          <w:b/>
          <w:bCs/>
          <w:szCs w:val="32"/>
        </w:rPr>
      </w:pPr>
      <w:proofErr w:type="gramStart"/>
      <w:r w:rsidRPr="006C3E23">
        <w:rPr>
          <w:rFonts w:cs="TH SarabunPSK"/>
          <w:b/>
          <w:bCs/>
          <w:szCs w:val="32"/>
        </w:rPr>
        <w:t>5</w:t>
      </w:r>
      <w:r w:rsidRPr="006C3E23">
        <w:rPr>
          <w:rFonts w:cs="TH SarabunPSK"/>
          <w:b/>
          <w:bCs/>
          <w:szCs w:val="32"/>
          <w:cs/>
        </w:rPr>
        <w:t>.</w:t>
      </w:r>
      <w:r w:rsidRPr="006C3E23">
        <w:rPr>
          <w:rFonts w:cs="TH SarabunPSK" w:hint="cs"/>
          <w:b/>
          <w:bCs/>
          <w:szCs w:val="32"/>
          <w:cs/>
        </w:rPr>
        <w:t>ความเป็นมา  (</w:t>
      </w:r>
      <w:proofErr w:type="gramEnd"/>
      <w:r w:rsidRPr="006C3E23">
        <w:rPr>
          <w:rFonts w:cs="TH SarabunPSK" w:hint="cs"/>
          <w:b/>
          <w:bCs/>
          <w:szCs w:val="32"/>
          <w:cs/>
        </w:rPr>
        <w:t>ปัญหา วัตถุประสงค์ เป้าหมาย)</w:t>
      </w:r>
    </w:p>
    <w:p w14:paraId="375E43A1" w14:textId="77777777" w:rsidR="00EF3A99" w:rsidRPr="004E206F" w:rsidRDefault="00EF3A99" w:rsidP="00EF3A99">
      <w:pPr>
        <w:pStyle w:val="a5"/>
        <w:ind w:firstLine="720"/>
        <w:jc w:val="thaiDistribute"/>
        <w:rPr>
          <w:rFonts w:cs="TH SarabunPSK"/>
          <w:szCs w:val="32"/>
          <w:cs/>
        </w:rPr>
      </w:pPr>
      <w:r w:rsidRPr="004E206F">
        <w:rPr>
          <w:rFonts w:cs="TH SarabunPSK" w:hint="cs"/>
          <w:szCs w:val="32"/>
          <w:cs/>
        </w:rPr>
        <w:t>จากแผนยุทธศาสตร์ชาติ 20 ปี (พ.ศ.2561-พ.ศ.2580) รัฐบาลได้ให้ความสำคัญเกี่ยวกับการศึกษาในประเด็นของการสร้างขีดความสามารถในการแข่งขัน การพัฒนาคนรุ่นใหม่ การพัฒนาทรัพยากรมนุษย์ของประเทศให้มีหลักคิดที่ถูกต้องและมีทักษะที่จำเป็นสำหรับศตวรรษที่ 21 มุ่งเน้นให้ผู้เรียนมีทักษะการเรียนรู้และมีใจใฝ่เรียนรู้ตลอดเวลา</w:t>
      </w:r>
      <w:r w:rsidRPr="004E206F">
        <w:rPr>
          <w:rFonts w:cs="TH SarabunPSK"/>
          <w:szCs w:val="32"/>
        </w:rPr>
        <w:t xml:space="preserve"> </w:t>
      </w:r>
      <w:r w:rsidRPr="004E206F">
        <w:rPr>
          <w:rFonts w:cs="TH SarabunPSK" w:hint="cs"/>
          <w:szCs w:val="32"/>
          <w:cs/>
        </w:rPr>
        <w:t>อีกทั้งยังมีดัชนีชี้วัดในยุทธศาสตร์ชาติที่ระบุถึงการเปลี่ยนโฉมบทบาทผู้สอนให้เป็นครูยุคใหม่และการสร้างระบบการศึกษาเพื่อความเป็นเลิศทางวิชาการ จาก</w:t>
      </w:r>
      <w:r>
        <w:rPr>
          <w:rFonts w:cs="TH SarabunPSK" w:hint="cs"/>
          <w:szCs w:val="32"/>
          <w:cs/>
        </w:rPr>
        <w:t xml:space="preserve">สาระสำคัญของแผนยุทธศาสตร์ชาติ </w:t>
      </w:r>
      <w:r w:rsidRPr="004E206F">
        <w:rPr>
          <w:rFonts w:cs="TH SarabunPSK" w:hint="cs"/>
          <w:szCs w:val="32"/>
          <w:cs/>
        </w:rPr>
        <w:t>จึงจำเป็นที่มหาวิทยาลัย</w:t>
      </w:r>
      <w:r>
        <w:rPr>
          <w:rFonts w:cs="TH SarabunPSK" w:hint="cs"/>
          <w:szCs w:val="32"/>
          <w:cs/>
        </w:rPr>
        <w:t xml:space="preserve">เทคโนโลยีราชมงคลล้านนา ตาก </w:t>
      </w:r>
      <w:r w:rsidRPr="004E206F">
        <w:rPr>
          <w:rFonts w:cs="TH SarabunPSK" w:hint="cs"/>
          <w:szCs w:val="32"/>
          <w:cs/>
        </w:rPr>
        <w:t>ต้องปรับตัว</w:t>
      </w:r>
      <w:r>
        <w:rPr>
          <w:rFonts w:cs="TH SarabunPSK" w:hint="cs"/>
          <w:szCs w:val="32"/>
          <w:cs/>
        </w:rPr>
        <w:t>และเป็นส่วนหนึ่งของการพัฒนาประเทศและสังคม โดยประเด็นสำคัญของการพัฒนาการศึกษาเพื่อผลิตกำลังคนนักปฏิบัติควบคู่ไปกับส่งเสริมศักยภาพผู้สอน</w:t>
      </w:r>
      <w:r w:rsidRPr="004E206F">
        <w:rPr>
          <w:rFonts w:cs="TH SarabunPSK" w:hint="cs"/>
          <w:szCs w:val="32"/>
          <w:cs/>
        </w:rPr>
        <w:t>ซึ่งเป็นฝ่ายให้ความรู้และผู้เรียนซึ่งเป็นฝ่ายรับความรู้</w:t>
      </w:r>
      <w:r>
        <w:rPr>
          <w:rFonts w:cs="TH SarabunPSK" w:hint="cs"/>
          <w:szCs w:val="32"/>
          <w:cs/>
        </w:rPr>
        <w:t>เพื่อให้เกิด</w:t>
      </w:r>
      <w:r w:rsidRPr="004E206F">
        <w:rPr>
          <w:rFonts w:cs="TH SarabunPSK" w:hint="cs"/>
          <w:szCs w:val="32"/>
          <w:cs/>
        </w:rPr>
        <w:t>คุณภาพ</w:t>
      </w:r>
      <w:r>
        <w:rPr>
          <w:rFonts w:cs="TH SarabunPSK" w:hint="cs"/>
          <w:szCs w:val="32"/>
          <w:cs/>
        </w:rPr>
        <w:t>การ</w:t>
      </w:r>
      <w:r w:rsidRPr="004E206F">
        <w:rPr>
          <w:rFonts w:cs="TH SarabunPSK" w:hint="cs"/>
          <w:szCs w:val="32"/>
          <w:cs/>
        </w:rPr>
        <w:t>ผลิตบัณฑิตตอบสนองความต้องการของสถานประกอบการซึ่งเป็นองค์ประกอบสำคัญการพัฒนา</w:t>
      </w:r>
      <w:r>
        <w:rPr>
          <w:rFonts w:cs="TH SarabunPSK" w:hint="cs"/>
          <w:szCs w:val="32"/>
          <w:cs/>
        </w:rPr>
        <w:t>เศรษฐกิจของ</w:t>
      </w:r>
      <w:r w:rsidRPr="004E206F">
        <w:rPr>
          <w:rFonts w:cs="TH SarabunPSK" w:hint="cs"/>
          <w:szCs w:val="32"/>
          <w:cs/>
        </w:rPr>
        <w:t>ประเทศ</w:t>
      </w:r>
    </w:p>
    <w:p w14:paraId="36553C46" w14:textId="77777777" w:rsidR="00EF3A99" w:rsidRDefault="00EF3A99" w:rsidP="00EF3A99">
      <w:pPr>
        <w:pStyle w:val="a5"/>
        <w:ind w:firstLine="720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มหาวิทยาลัยเทคโน</w:t>
      </w:r>
      <w:r>
        <w:rPr>
          <w:rFonts w:cs="TH SarabunPSK"/>
          <w:szCs w:val="32"/>
          <w:cs/>
        </w:rPr>
        <w:t xml:space="preserve">โลยีราชมงคลล้านนา ตาก </w:t>
      </w:r>
      <w:r>
        <w:rPr>
          <w:rFonts w:cs="TH SarabunPSK" w:hint="cs"/>
          <w:szCs w:val="32"/>
          <w:cs/>
        </w:rPr>
        <w:t xml:space="preserve">เป็นสถาบันการศึกษาที่ผลิตกำลังคนรับใช้สังคมเป็นที่ยอมรับอย่างสูงในภาคธุรกิจเอกชนและภาครัฐมากกว่า 80 ปี ได้ปรับบทบาทตนเองจากโรงเรียนช่างไม้ในอดีตจนเป็นมหาวิทยาลัยในปัจจุบัน มีองค์ความรู้พื้นฐานและความเป็นมืออาชีพระดับปฏิบัติการต่างๆ ที่ถูกสั่งสมมาโดยตลอดจากรุ่นสู่รุ่น และในปัจจุบันเมื่อนโยบายของกระทรวงศึกษาธิการที่ต้องการเร่งผลิตบัณฑิตที่เน้นด้านปฏิบัติ มีทักษะอาชีพ รู้จริง ทำจริง สอดคล้องกับแผนยุทธศาสตร์ชาติที่มีเป้าหมายในการพัฒนาคนรู้ใหม่ที่มีศักยภาพ เร่งพัฒนากำลังคนที่มีฝีมือรองรับการเติบโตทางเศรษฐกิจของประเทศไทยในอนาคต ดังนั้น มหาวิทยาลัยจึงได้ดำเนินการจัดทำและรวบรวมองค์ความรู้ที่เป็นเทคนิคการสอนสำคัญจากผู้สอนที่มีความเชี่ยวชาญนับตั้งแต่อดีตจนปัจจุบันด้วยการถอดเป็นบทเรียนและสังเคราะห์ความรู้ให้เข้ามาอยู่ในรูปแบบแนวปฏิบัติด้านการสอนอันเป็นลักษณะเฉพาะที่โดดเด่นของมหาวิทยาลัยเทคโนโลยีราชมงคลล้านนา ตาก </w:t>
      </w:r>
    </w:p>
    <w:p w14:paraId="5A003018" w14:textId="77777777" w:rsidR="006C3E23" w:rsidRPr="006C3E23" w:rsidRDefault="006C3E23" w:rsidP="006C3E23">
      <w:pPr>
        <w:jc w:val="thaiDistribute"/>
        <w:rPr>
          <w:rFonts w:cs="TH SarabunPSK"/>
          <w:b/>
          <w:bCs/>
          <w:szCs w:val="32"/>
        </w:rPr>
      </w:pPr>
    </w:p>
    <w:p w14:paraId="52F1D7B6" w14:textId="7EF6198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423E308D" w14:textId="7F4DBD45" w:rsidR="00EF3A99" w:rsidRDefault="00EF3A99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ผลการดำเนินงานการจัดการความรู้ ประเด็นยุทธศาสตร์การพัฒนาการศึกษา องค์ความรู้ด้านการผลิตบัณฑิต เพื่อตอบสนองยุทธศาสตร์และพันธกิจของมหาวิทยาลัย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มีแนวทางการดำเนินงานการจัดการความรู้ประจำปีการศึกษา </w:t>
      </w:r>
      <w:r>
        <w:rPr>
          <w:rFonts w:ascii="TH SarabunPSK" w:hAnsi="TH SarabunPSK" w:cs="TH SarabunPSK"/>
          <w:sz w:val="32"/>
          <w:szCs w:val="32"/>
        </w:rPr>
        <w:t>2562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51FF6C20" w14:textId="77777777" w:rsidR="00AD54A4" w:rsidRDefault="00AD54A4" w:rsidP="00AD54A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การบ่งชี้ความรู้</w:t>
      </w:r>
    </w:p>
    <w:p w14:paraId="4EE3EA61" w14:textId="77777777" w:rsidR="00AD54A4" w:rsidRDefault="00AD54A4" w:rsidP="00AD54A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1.1 จัดทำคำสั่งแต่งตั้งคณะกรรมการจัดการองค์ความรู้ ประจำปีการศึกษา 2562 เวียนแจ้งคำสั่งให้คณะกรรมการรับทราบ</w:t>
      </w:r>
    </w:p>
    <w:p w14:paraId="18A37484" w14:textId="2BE12412" w:rsidR="00AD54A4" w:rsidRDefault="00AD54A4" w:rsidP="00AD54A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1.2 ดำเนินการจัดประชุมคณะกรรมการจัดการความรู้ ในวันที่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 มีนาคม 2563 ณ </w:t>
      </w:r>
      <w:r w:rsidR="00114C1C">
        <w:rPr>
          <w:rFonts w:ascii="TH SarabunPSK" w:hAnsi="TH SarabunPSK" w:cs="TH SarabunPSK" w:hint="cs"/>
          <w:sz w:val="32"/>
          <w:szCs w:val="32"/>
          <w:cs/>
        </w:rPr>
        <w:t>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สำนักงานคณะวิทยาศาสตร์และเทคโนโลยีการเกษตร มหาวิทยาลัยเทคโนโลยีราชมงคลล้านนา ตาก เพื่อกำหนดประเด็นความรู้เกี่ยวการเรียนการสอนในการจัดการความรู้ประจำปีการศึกษา </w:t>
      </w:r>
      <w:r>
        <w:rPr>
          <w:rFonts w:ascii="TH SarabunPSK" w:hAnsi="TH SarabunPSK" w:cs="TH SarabunPSK"/>
          <w:sz w:val="32"/>
          <w:szCs w:val="32"/>
        </w:rPr>
        <w:t>2562</w:t>
      </w:r>
    </w:p>
    <w:p w14:paraId="18D379D9" w14:textId="5CBE4156" w:rsidR="00AD54A4" w:rsidRDefault="00AD54A4" w:rsidP="00AD54A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การสร้างและแสวงหาความรู้</w:t>
      </w:r>
    </w:p>
    <w:p w14:paraId="743AE137" w14:textId="77777777" w:rsidR="00AD54A4" w:rsidRPr="00AD54A4" w:rsidRDefault="00AD54A4" w:rsidP="00AD54A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เนื่องจากในระยะเวลาดำเนินงาน เกิดสถานการณ์โควิด </w:t>
      </w:r>
      <w:r w:rsidRPr="00AD54A4">
        <w:rPr>
          <w:rFonts w:ascii="TH SarabunPSK" w:hAnsi="TH SarabunPSK" w:cs="TH SarabunPSK" w:hint="cs"/>
          <w:sz w:val="32"/>
          <w:szCs w:val="32"/>
        </w:rPr>
        <w:t>19</w:t>
      </w: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การดำเนินในขั้นตอนนี้ จึงผสมผสานระหว่างการจัดการประชุม และการสื่อสารทางโซเชียลมิเดีย ทั้งนี้คณะกรรมการได้ดำเนินการทบทวนการจัดการความรู้ของปีการศึกษา </w:t>
      </w:r>
      <w:r w:rsidRPr="00AD54A4">
        <w:rPr>
          <w:rFonts w:ascii="TH SarabunPSK" w:hAnsi="TH SarabunPSK" w:cs="TH SarabunPSK" w:hint="cs"/>
          <w:sz w:val="32"/>
          <w:szCs w:val="32"/>
        </w:rPr>
        <w:t>2561</w:t>
      </w: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 ให้สมบูรณ์และลุ่มลึกมากขึ้น คณะกรรมการใช้วิธีการเล่าเรื่อง (</w:t>
      </w:r>
      <w:r w:rsidRPr="00AD54A4">
        <w:rPr>
          <w:rFonts w:ascii="TH SarabunPSK" w:hAnsi="TH SarabunPSK" w:cs="TH SarabunPSK" w:hint="cs"/>
          <w:sz w:val="32"/>
          <w:szCs w:val="32"/>
        </w:rPr>
        <w:t>Story Telling</w:t>
      </w: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) ในรูปแบบการเล่าเรื่อง (วาจา) และการเล่าเรื่องผ่านแบบฟอร์มบันทึกเล่าเรื่อง (ลายลักษณ์อักษร) จำนวน </w:t>
      </w:r>
      <w:r w:rsidRPr="00AD54A4">
        <w:rPr>
          <w:rFonts w:ascii="TH SarabunPSK" w:hAnsi="TH SarabunPSK" w:cs="TH SarabunPSK" w:hint="cs"/>
          <w:sz w:val="32"/>
          <w:szCs w:val="32"/>
        </w:rPr>
        <w:t>4</w:t>
      </w: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 ครั้ง ดังนี้</w:t>
      </w:r>
    </w:p>
    <w:p w14:paraId="11DEF498" w14:textId="0352F8E8" w:rsidR="00AD54A4" w:rsidRPr="00AD54A4" w:rsidRDefault="00AD54A4" w:rsidP="00AD54A4">
      <w:pPr>
        <w:ind w:firstLine="720"/>
        <w:rPr>
          <w:rFonts w:ascii="TH SarabunPSK" w:hAnsi="TH SarabunPSK" w:cs="TH SarabunPSK"/>
          <w:sz w:val="32"/>
          <w:szCs w:val="32"/>
        </w:rPr>
      </w:pPr>
      <w:r w:rsidRPr="00AD54A4">
        <w:rPr>
          <w:rFonts w:ascii="TH SarabunPSK" w:hAnsi="TH SarabunPSK" w:cs="TH SarabunPSK" w:hint="cs"/>
          <w:sz w:val="32"/>
          <w:szCs w:val="32"/>
          <w:cs/>
        </w:rPr>
        <w:t>ครั้งที่ 1 วันที่ 3 เม.ย. 63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45B17">
        <w:rPr>
          <w:rFonts w:ascii="TH SarabunPSK" w:hAnsi="TH SarabunPSK" w:cs="TH SarabunPSK" w:hint="cs"/>
          <w:sz w:val="32"/>
          <w:szCs w:val="32"/>
          <w:cs/>
        </w:rPr>
        <w:t xml:space="preserve">ณ สำนักงานคณะวิทยาศาสตร์และเทคโนโลยีการเกษตร ชั้น </w:t>
      </w:r>
      <w:r w:rsidR="00D45B17">
        <w:rPr>
          <w:rFonts w:ascii="TH SarabunPSK" w:hAnsi="TH SarabunPSK" w:cs="TH SarabunPSK"/>
          <w:sz w:val="32"/>
          <w:szCs w:val="32"/>
        </w:rPr>
        <w:t>2</w:t>
      </w:r>
    </w:p>
    <w:p w14:paraId="47418232" w14:textId="3063027F" w:rsidR="00AD54A4" w:rsidRPr="00AD54A4" w:rsidRDefault="00AD54A4" w:rsidP="00AD54A4">
      <w:pPr>
        <w:ind w:firstLine="720"/>
        <w:rPr>
          <w:rFonts w:ascii="TH SarabunPSK" w:hAnsi="TH SarabunPSK" w:cs="TH SarabunPSK"/>
          <w:sz w:val="32"/>
          <w:szCs w:val="32"/>
        </w:rPr>
      </w:pPr>
      <w:r w:rsidRPr="00AD54A4">
        <w:rPr>
          <w:rFonts w:ascii="TH SarabunPSK" w:hAnsi="TH SarabunPSK" w:cs="TH SarabunPSK" w:hint="cs"/>
          <w:sz w:val="32"/>
          <w:szCs w:val="32"/>
          <w:cs/>
        </w:rPr>
        <w:t>ครั้งที่ 2 วันที่ 10 เม.ย. 63</w:t>
      </w:r>
      <w:r w:rsidR="00D45B17">
        <w:rPr>
          <w:rFonts w:ascii="TH SarabunPSK" w:hAnsi="TH SarabunPSK" w:cs="TH SarabunPSK"/>
          <w:sz w:val="32"/>
          <w:szCs w:val="32"/>
        </w:rPr>
        <w:t xml:space="preserve"> </w:t>
      </w:r>
      <w:r w:rsidR="00D45B17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="00D45B17">
        <w:rPr>
          <w:rFonts w:ascii="TH SarabunPSK" w:hAnsi="TH SarabunPSK" w:cs="TH SarabunPSK"/>
          <w:sz w:val="32"/>
          <w:szCs w:val="32"/>
        </w:rPr>
        <w:t>application line</w:t>
      </w:r>
    </w:p>
    <w:p w14:paraId="43D787C2" w14:textId="776D2DDD" w:rsidR="00AD54A4" w:rsidRPr="00D45B17" w:rsidRDefault="00AD54A4" w:rsidP="00AD54A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ครั้งที่ 3 วันที่ 17 เม.ย. 63 </w:t>
      </w:r>
      <w:r w:rsidR="00D45B17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="00D45B17">
        <w:rPr>
          <w:rFonts w:ascii="TH SarabunPSK" w:hAnsi="TH SarabunPSK" w:cs="TH SarabunPSK"/>
          <w:sz w:val="32"/>
          <w:szCs w:val="32"/>
        </w:rPr>
        <w:t xml:space="preserve">application line </w:t>
      </w:r>
      <w:r w:rsidR="00D45B17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D45B17">
        <w:rPr>
          <w:rFonts w:ascii="TH SarabunPSK" w:hAnsi="TH SarabunPSK" w:cs="TH SarabunPSK"/>
          <w:sz w:val="32"/>
          <w:szCs w:val="32"/>
        </w:rPr>
        <w:t xml:space="preserve">FB </w:t>
      </w:r>
    </w:p>
    <w:p w14:paraId="74363CA4" w14:textId="1071DC60" w:rsidR="00AD54A4" w:rsidRPr="00AD54A4" w:rsidRDefault="00AD54A4" w:rsidP="00AD54A4">
      <w:pPr>
        <w:ind w:firstLine="720"/>
        <w:rPr>
          <w:rFonts w:ascii="TH SarabunPSK" w:hAnsi="TH SarabunPSK" w:cs="TH SarabunPSK"/>
          <w:sz w:val="32"/>
          <w:szCs w:val="32"/>
        </w:rPr>
      </w:pP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ครั้งที่ 4 วันที่ </w:t>
      </w:r>
      <w:r w:rsidRPr="00AD54A4">
        <w:rPr>
          <w:rFonts w:ascii="TH SarabunPSK" w:hAnsi="TH SarabunPSK" w:cs="TH SarabunPSK" w:hint="cs"/>
          <w:sz w:val="32"/>
          <w:szCs w:val="32"/>
        </w:rPr>
        <w:t>1</w:t>
      </w:r>
      <w:r w:rsidRPr="00AD54A4">
        <w:rPr>
          <w:rFonts w:ascii="TH SarabunPSK" w:hAnsi="TH SarabunPSK" w:cs="TH SarabunPSK" w:hint="cs"/>
          <w:sz w:val="32"/>
          <w:szCs w:val="32"/>
          <w:cs/>
        </w:rPr>
        <w:t xml:space="preserve"> พ.ค. 63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sz w:val="32"/>
          <w:szCs w:val="32"/>
        </w:rPr>
        <w:t>MS Teams</w:t>
      </w:r>
    </w:p>
    <w:p w14:paraId="443D540E" w14:textId="5E26932F" w:rsidR="00D45B17" w:rsidRDefault="00D45B17" w:rsidP="00D45B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 การจัดการความรู้ให้เป็นระบบ</w:t>
      </w:r>
    </w:p>
    <w:p w14:paraId="08E953C9" w14:textId="1AEE592F" w:rsidR="00D45B17" w:rsidRDefault="00D45B17" w:rsidP="00D45B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จากการประชุมครั้งที่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ผ่านระบบ </w:t>
      </w:r>
      <w:r>
        <w:rPr>
          <w:rFonts w:ascii="TH SarabunPSK" w:hAnsi="TH SarabunPSK" w:cs="TH SarabunPSK"/>
          <w:sz w:val="32"/>
          <w:szCs w:val="32"/>
        </w:rPr>
        <w:t xml:space="preserve">MS teams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คณะกรรมการจัดการความรู้ ได้ดำเนินการร่วมกันในการความรู้เรื่องเทคนิคการสอนที่ส่งผลให้เป็นบัณฑิตนักปฏิบัติให้เป็นระบบ</w:t>
      </w:r>
    </w:p>
    <w:p w14:paraId="44E01F8A" w14:textId="7E65F0BB" w:rsidR="00D45B17" w:rsidRDefault="00D45B17" w:rsidP="00D45B1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การประมวลผลและกลั่นกรองความรู้</w:t>
      </w:r>
    </w:p>
    <w:p w14:paraId="0AE06874" w14:textId="66879C3D" w:rsidR="00D45B17" w:rsidRPr="00D45B17" w:rsidRDefault="00D45B17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5B17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คณะกรรมการการจัดการความรู้ ร่วมกันจัดทำคู่มือ/แนวปฏิบัติที่ดี โดยประมวลผลและกลั่นกรองภาษาและการเรียบเรียงหัวข้อหลัก-รองทั้งฉบับให้อยู่ในรูปแบบ ภาษา เป็นมาตรฐาน เข้าใจง่าย </w:t>
      </w:r>
      <w:r w:rsidR="00EF1905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D45B17">
        <w:rPr>
          <w:rFonts w:ascii="TH SarabunPSK" w:hAnsi="TH SarabunPSK" w:cs="TH SarabunPSK" w:hint="cs"/>
          <w:sz w:val="32"/>
          <w:szCs w:val="32"/>
          <w:cs/>
        </w:rPr>
        <w:t xml:space="preserve"> “เทคนิคการสอนที่ส่งผลให้เป็นบัณฑิตนักปฏิบัติ” </w:t>
      </w:r>
      <w:r w:rsidR="00EF190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D45B17">
        <w:rPr>
          <w:rFonts w:ascii="TH SarabunPSK" w:hAnsi="TH SarabunPSK" w:cs="TH SarabunPSK" w:hint="cs"/>
          <w:sz w:val="32"/>
          <w:szCs w:val="32"/>
          <w:cs/>
        </w:rPr>
        <w:t xml:space="preserve">สามารถจำแนกหัวข้อหลักได้ </w:t>
      </w:r>
      <w:r w:rsidRPr="00D45B17">
        <w:rPr>
          <w:rFonts w:ascii="TH SarabunPSK" w:hAnsi="TH SarabunPSK" w:cs="TH SarabunPSK" w:hint="cs"/>
          <w:sz w:val="32"/>
          <w:szCs w:val="32"/>
        </w:rPr>
        <w:t>3</w:t>
      </w:r>
      <w:r w:rsidRPr="00D45B17">
        <w:rPr>
          <w:rFonts w:ascii="TH SarabunPSK" w:hAnsi="TH SarabunPSK" w:cs="TH SarabunPSK" w:hint="cs"/>
          <w:sz w:val="32"/>
          <w:szCs w:val="32"/>
          <w:cs/>
        </w:rPr>
        <w:t xml:space="preserve"> หัวข้อ คือ</w:t>
      </w:r>
    </w:p>
    <w:p w14:paraId="5E13ED6D" w14:textId="77777777" w:rsidR="00D45B17" w:rsidRPr="00D45B17" w:rsidRDefault="00D45B17" w:rsidP="00D45B1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cs="TH SarabunPSK"/>
          <w:szCs w:val="32"/>
        </w:rPr>
      </w:pPr>
      <w:r w:rsidRPr="00D45B17">
        <w:rPr>
          <w:rFonts w:cs="TH SarabunPSK" w:hint="cs"/>
          <w:szCs w:val="32"/>
          <w:cs/>
        </w:rPr>
        <w:t>การเตรียมตัวก่อนการสอน</w:t>
      </w:r>
    </w:p>
    <w:p w14:paraId="3608518D" w14:textId="77777777" w:rsidR="00D45B17" w:rsidRPr="00D45B17" w:rsidRDefault="00D45B17" w:rsidP="00D45B1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cs="TH SarabunPSK"/>
          <w:szCs w:val="32"/>
        </w:rPr>
      </w:pPr>
      <w:r w:rsidRPr="00D45B17">
        <w:rPr>
          <w:rFonts w:cs="TH SarabunPSK" w:hint="cs"/>
          <w:szCs w:val="32"/>
          <w:cs/>
        </w:rPr>
        <w:t>เทคนิคการสอนที่ส่งผลให้เป็นบัณฑิตนักปฏิบัติ</w:t>
      </w:r>
    </w:p>
    <w:p w14:paraId="2ECA80F1" w14:textId="77777777" w:rsidR="00D45B17" w:rsidRPr="00D45B17" w:rsidRDefault="00D45B17" w:rsidP="00D45B17">
      <w:pPr>
        <w:pStyle w:val="a4"/>
        <w:numPr>
          <w:ilvl w:val="0"/>
          <w:numId w:val="2"/>
        </w:numPr>
        <w:spacing w:after="0" w:line="240" w:lineRule="auto"/>
        <w:jc w:val="thaiDistribute"/>
        <w:rPr>
          <w:rFonts w:cs="TH SarabunPSK"/>
          <w:szCs w:val="32"/>
        </w:rPr>
      </w:pPr>
      <w:r w:rsidRPr="00D45B17">
        <w:rPr>
          <w:rFonts w:cs="TH SarabunPSK" w:hint="cs"/>
          <w:szCs w:val="32"/>
          <w:cs/>
        </w:rPr>
        <w:t xml:space="preserve">การสอนที่ส่งผลต่อทักษะการเรียนรู้ของผู้เรียน </w:t>
      </w:r>
    </w:p>
    <w:p w14:paraId="3ACD97DE" w14:textId="16589816" w:rsidR="00EF1905" w:rsidRP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1905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EF1905">
        <w:rPr>
          <w:rFonts w:ascii="TH SarabunPSK" w:hAnsi="TH SarabunPSK" w:cs="TH SarabunPSK" w:hint="cs"/>
          <w:sz w:val="32"/>
          <w:szCs w:val="32"/>
          <w:cs/>
        </w:rPr>
        <w:t>การประมวลผลและกลั่นกรองความรู้</w:t>
      </w:r>
    </w:p>
    <w:p w14:paraId="5269E69D" w14:textId="260740AC" w:rsidR="00EF1905" w:rsidRP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5.1 </w:t>
      </w:r>
      <w:r w:rsidRPr="00EF1905">
        <w:rPr>
          <w:rFonts w:ascii="TH SarabunPSK" w:hAnsi="TH SarabunPSK" w:cs="TH SarabunPSK" w:hint="cs"/>
          <w:sz w:val="32"/>
          <w:szCs w:val="32"/>
          <w:cs/>
        </w:rPr>
        <w:t>เสนอองค์ความรู้ที่ได้สังเคราะห์เรียบร้อย แล้วแก่ผู้บริหาร ในการเข้าถึงองค์ความรู้</w:t>
      </w:r>
    </w:p>
    <w:p w14:paraId="43C0EBE1" w14:textId="3083DECF" w:rsidR="00EF1905" w:rsidRP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5.2 </w:t>
      </w:r>
      <w:r w:rsidRPr="00EF1905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คณะกรรมการการจัดการความรู้ มีการกำหนดวิธีเข้าถึงความรู้ เป็น </w:t>
      </w:r>
      <w:r w:rsidRPr="00EF1905">
        <w:rPr>
          <w:rFonts w:ascii="TH SarabunPSK" w:hAnsi="TH SarabunPSK" w:cs="TH SarabunPSK" w:hint="cs"/>
          <w:sz w:val="32"/>
          <w:szCs w:val="32"/>
        </w:rPr>
        <w:t xml:space="preserve">2 </w:t>
      </w:r>
      <w:r w:rsidRPr="00EF1905">
        <w:rPr>
          <w:rFonts w:ascii="TH SarabunPSK" w:hAnsi="TH SarabunPSK" w:cs="TH SarabunPSK" w:hint="cs"/>
          <w:sz w:val="32"/>
          <w:szCs w:val="32"/>
          <w:cs/>
        </w:rPr>
        <w:t>วิธี</w:t>
      </w:r>
    </w:p>
    <w:p w14:paraId="5B25DE38" w14:textId="77777777" w:rsidR="00EF1905" w:rsidRP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1905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วิธีที่ </w:t>
      </w:r>
      <w:r w:rsidRPr="00EF1905">
        <w:rPr>
          <w:rFonts w:ascii="TH SarabunPSK" w:hAnsi="TH SarabunPSK" w:cs="TH SarabunPSK" w:hint="cs"/>
          <w:sz w:val="32"/>
          <w:szCs w:val="32"/>
          <w:u w:val="single"/>
        </w:rPr>
        <w:t>1</w:t>
      </w:r>
      <w:r w:rsidRPr="00EF1905">
        <w:rPr>
          <w:rFonts w:ascii="TH SarabunPSK" w:hAnsi="TH SarabunPSK" w:cs="TH SarabunPSK" w:hint="cs"/>
          <w:sz w:val="32"/>
          <w:szCs w:val="32"/>
          <w:cs/>
        </w:rPr>
        <w:t xml:space="preserve"> คือ นำองค์ความรู้ในรูปของเอกสาร/</w:t>
      </w:r>
      <w:r w:rsidRPr="00EF1905">
        <w:rPr>
          <w:rFonts w:ascii="TH SarabunPSK" w:hAnsi="TH SarabunPSK" w:cs="TH SarabunPSK" w:hint="cs"/>
          <w:sz w:val="32"/>
          <w:szCs w:val="32"/>
        </w:rPr>
        <w:t>file PDF</w:t>
      </w:r>
      <w:r w:rsidRPr="00EF1905">
        <w:rPr>
          <w:rFonts w:ascii="TH SarabunPSK" w:hAnsi="TH SarabunPSK" w:cs="TH SarabunPSK" w:hint="cs"/>
          <w:sz w:val="32"/>
          <w:szCs w:val="32"/>
          <w:cs/>
        </w:rPr>
        <w:t xml:space="preserve">/คู่มือ ผ่านช่องทางจดหมายอิเล็กทรอนิกส์โดยส่งในลักษณะเฉพาะเจาะจงรายบุคคล </w:t>
      </w:r>
    </w:p>
    <w:p w14:paraId="56CAEF1F" w14:textId="77777777" w:rsidR="00EF1905" w:rsidRPr="00EF1905" w:rsidRDefault="00EF1905" w:rsidP="00EF1905">
      <w:pPr>
        <w:pStyle w:val="a5"/>
        <w:ind w:firstLine="720"/>
        <w:jc w:val="thaiDistribute"/>
        <w:rPr>
          <w:rFonts w:cs="TH SarabunPSK"/>
          <w:color w:val="000000" w:themeColor="text1"/>
          <w:szCs w:val="32"/>
        </w:rPr>
      </w:pPr>
      <w:r w:rsidRPr="00EF1905">
        <w:rPr>
          <w:rFonts w:cs="TH SarabunPSK" w:hint="cs"/>
          <w:color w:val="000000" w:themeColor="text1"/>
          <w:szCs w:val="32"/>
          <w:u w:val="single"/>
          <w:cs/>
        </w:rPr>
        <w:t xml:space="preserve">วิธีที่ </w:t>
      </w:r>
      <w:r w:rsidRPr="00EF1905">
        <w:rPr>
          <w:rFonts w:cs="TH SarabunPSK" w:hint="cs"/>
          <w:color w:val="000000" w:themeColor="text1"/>
          <w:szCs w:val="32"/>
          <w:u w:val="single"/>
        </w:rPr>
        <w:t>2</w:t>
      </w:r>
      <w:r w:rsidRPr="00EF1905">
        <w:rPr>
          <w:rFonts w:cs="TH SarabunPSK" w:hint="cs"/>
          <w:color w:val="000000" w:themeColor="text1"/>
          <w:szCs w:val="32"/>
          <w:cs/>
        </w:rPr>
        <w:t xml:space="preserve"> คือ นำองค์ความรู้ในรูปของเอกสาร/คู่มือในรูปของ </w:t>
      </w:r>
      <w:r w:rsidRPr="00EF1905">
        <w:rPr>
          <w:rFonts w:cs="TH SarabunPSK" w:hint="cs"/>
          <w:color w:val="000000" w:themeColor="text1"/>
          <w:szCs w:val="32"/>
        </w:rPr>
        <w:t>file PDF</w:t>
      </w:r>
      <w:r w:rsidRPr="00EF1905">
        <w:rPr>
          <w:rFonts w:cs="TH SarabunPSK" w:hint="cs"/>
          <w:color w:val="000000" w:themeColor="text1"/>
          <w:szCs w:val="32"/>
          <w:cs/>
        </w:rPr>
        <w:t xml:space="preserve"> จัดวางไว้ใน </w:t>
      </w:r>
      <w:r w:rsidRPr="00EF1905">
        <w:rPr>
          <w:rFonts w:cs="TH SarabunPSK" w:hint="cs"/>
          <w:color w:val="000000" w:themeColor="text1"/>
          <w:szCs w:val="32"/>
        </w:rPr>
        <w:t>web</w:t>
      </w:r>
      <w:r w:rsidRPr="00EF1905">
        <w:rPr>
          <w:rFonts w:cs="TH SarabunPSK" w:hint="cs"/>
          <w:color w:val="000000" w:themeColor="text1"/>
          <w:szCs w:val="32"/>
          <w:cs/>
        </w:rPr>
        <w:t>-</w:t>
      </w:r>
      <w:r w:rsidRPr="00EF1905">
        <w:rPr>
          <w:rFonts w:cs="TH SarabunPSK" w:hint="cs"/>
          <w:color w:val="000000" w:themeColor="text1"/>
          <w:szCs w:val="32"/>
        </w:rPr>
        <w:t xml:space="preserve">site, Facebook, Line </w:t>
      </w:r>
      <w:r w:rsidRPr="00EF1905">
        <w:rPr>
          <w:rFonts w:cs="TH SarabunPSK" w:hint="cs"/>
          <w:color w:val="000000" w:themeColor="text1"/>
          <w:szCs w:val="32"/>
          <w:cs/>
        </w:rPr>
        <w:t xml:space="preserve">ของ </w:t>
      </w:r>
      <w:proofErr w:type="spellStart"/>
      <w:r w:rsidRPr="00EF1905">
        <w:rPr>
          <w:rFonts w:cs="TH SarabunPSK" w:hint="cs"/>
          <w:color w:val="000000" w:themeColor="text1"/>
          <w:szCs w:val="32"/>
          <w:cs/>
        </w:rPr>
        <w:t>มทร</w:t>
      </w:r>
      <w:proofErr w:type="spellEnd"/>
      <w:r w:rsidRPr="00EF1905">
        <w:rPr>
          <w:rFonts w:cs="TH SarabunPSK" w:hint="cs"/>
          <w:color w:val="000000" w:themeColor="text1"/>
          <w:szCs w:val="32"/>
          <w:cs/>
        </w:rPr>
        <w:t>.ล้านนา ตาก เพื่อให้คณาจารย์ผู้ประสงค์ที่จะเรียนรู้หรือสามารถนำไปใช้ได้ (</w:t>
      </w:r>
      <w:proofErr w:type="spellStart"/>
      <w:r w:rsidRPr="00EF1905">
        <w:rPr>
          <w:rFonts w:cs="TH SarabunPSK" w:hint="cs"/>
          <w:color w:val="000000" w:themeColor="text1"/>
          <w:szCs w:val="32"/>
        </w:rPr>
        <w:t>Kblog</w:t>
      </w:r>
      <w:proofErr w:type="spellEnd"/>
      <w:r w:rsidRPr="00EF1905">
        <w:rPr>
          <w:rFonts w:cs="TH SarabunPSK" w:hint="cs"/>
          <w:color w:val="000000" w:themeColor="text1"/>
          <w:szCs w:val="32"/>
          <w:cs/>
        </w:rPr>
        <w:t>/</w:t>
      </w:r>
      <w:r w:rsidRPr="00EF1905">
        <w:rPr>
          <w:rFonts w:cs="TH SarabunPSK" w:hint="cs"/>
          <w:color w:val="000000" w:themeColor="text1"/>
          <w:szCs w:val="32"/>
        </w:rPr>
        <w:t>Website KM RMUTL</w:t>
      </w:r>
      <w:r w:rsidRPr="00EF1905">
        <w:rPr>
          <w:rFonts w:cs="TH SarabunPSK" w:hint="cs"/>
          <w:color w:val="000000" w:themeColor="text1"/>
          <w:szCs w:val="32"/>
          <w:cs/>
        </w:rPr>
        <w:t>)</w:t>
      </w:r>
    </w:p>
    <w:p w14:paraId="0E62C685" w14:textId="5D104CC5" w:rsid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EF1905">
        <w:rPr>
          <w:rFonts w:ascii="TH SarabunPSK" w:hAnsi="TH SarabunPSK" w:cs="TH SarabunPSK" w:hint="cs"/>
          <w:sz w:val="32"/>
          <w:szCs w:val="32"/>
        </w:rPr>
        <w:t xml:space="preserve">. </w:t>
      </w:r>
      <w:r w:rsidRPr="00EF1905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แบ่งปันแลกเปลี่ยนความรู้</w:t>
      </w:r>
    </w:p>
    <w:p w14:paraId="266C5409" w14:textId="77777777" w:rsid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คณะกรรมการจัดการความรู้ ได้จัดกิจกรรมการแลกเปลี่ยนเรียนรู้จำนวน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ครั้ง มีรายละเอียดดังนี้</w:t>
      </w:r>
    </w:p>
    <w:p w14:paraId="555E15C7" w14:textId="21940907" w:rsidR="00EF1905" w:rsidRP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พ.ค. </w:t>
      </w:r>
      <w:r>
        <w:rPr>
          <w:rFonts w:ascii="TH SarabunPSK" w:hAnsi="TH SarabunPSK" w:cs="TH SarabunPSK"/>
          <w:sz w:val="32"/>
          <w:szCs w:val="32"/>
        </w:rPr>
        <w:t>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มีผู้รู้ร่วมแลกเปลี่ยนเรียนรู้ จำนวน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หลักสูตร/กลุ่มวิชา โดยใช้วิธีการเล่าเรื่องผ่านระบบ </w:t>
      </w:r>
      <w:r>
        <w:rPr>
          <w:rFonts w:ascii="TH SarabunPSK" w:hAnsi="TH SarabunPSK" w:cs="TH SarabunPSK"/>
          <w:sz w:val="32"/>
          <w:szCs w:val="32"/>
        </w:rPr>
        <w:t xml:space="preserve">MS Teams </w:t>
      </w:r>
    </w:p>
    <w:p w14:paraId="7660A210" w14:textId="547B5C83" w:rsidR="00AD54A4" w:rsidRDefault="00EF1905" w:rsidP="00EF1905">
      <w:pPr>
        <w:ind w:firstLine="720"/>
        <w:jc w:val="thaiDistribute"/>
        <w:rPr>
          <w:sz w:val="28"/>
          <w:szCs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มิ.ย. </w:t>
      </w:r>
      <w:r>
        <w:rPr>
          <w:rFonts w:ascii="TH SarabunPSK" w:hAnsi="TH SarabunPSK" w:cs="TH SarabunPSK"/>
          <w:sz w:val="32"/>
          <w:szCs w:val="32"/>
        </w:rPr>
        <w:t>2563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ที่ห้อง</w:t>
      </w:r>
      <w:r>
        <w:rPr>
          <w:rFonts w:ascii="TH SarabunPSK" w:hAnsi="TH SarabunPSK" w:cs="TH SarabunPSK"/>
          <w:sz w:val="32"/>
          <w:szCs w:val="32"/>
        </w:rPr>
        <w:t xml:space="preserve"> BLA201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คณะบริหารธุรกิจและศิลปะศาสตร์ โดย</w:t>
      </w:r>
      <w:r w:rsidRPr="00EF1905">
        <w:rPr>
          <w:rFonts w:ascii="TH SarabunPSK" w:hAnsi="TH SarabunPSK" w:cs="TH SarabunPSK" w:hint="cs"/>
          <w:sz w:val="32"/>
          <w:szCs w:val="32"/>
          <w:cs/>
        </w:rPr>
        <w:t>คณะกรรมการจัดการความรู้ ทุกท่าน ร่วมกันสอดแทรกองค์ความรู้ที่ได้จากการแลกเปลี่ยนเรียนรู้ เพื่อให้คู่มือ/แนวปฏิบัติ มีความสมบูรณ์ของเนื้อหารายละเอียดมากขึ้น จากนั้นทำการแบ่งปันร่วมกัน</w:t>
      </w:r>
    </w:p>
    <w:p w14:paraId="1B98F4C5" w14:textId="4A0E7F14" w:rsidR="00EF1905" w:rsidRDefault="00EF1905" w:rsidP="00EF190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F1905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EF1905">
        <w:rPr>
          <w:rFonts w:ascii="TH SarabunPSK" w:hAnsi="TH SarabunPSK" w:cs="TH SarabunPSK" w:hint="cs"/>
          <w:sz w:val="32"/>
          <w:szCs w:val="32"/>
          <w:cs/>
        </w:rPr>
        <w:t>การเรียนรู้</w:t>
      </w:r>
    </w:p>
    <w:p w14:paraId="4120A1E4" w14:textId="62587015" w:rsidR="00EF1905" w:rsidRDefault="00EF1905" w:rsidP="00EF190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F190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คณะกรรมการจัดการความรู้ได้เสนอองค์ความรู้/แนวปฏิบัติที่ดีที่ได้จากการดำเนินการเสนอผู้บริหาร เพื่อประกาศให้บุคลากรที่สนใจนำไปใช้ประโยชน์ ทำให้เกิดความรู้ใหม่ ๆ ซึ่งไปเพิ่มพูนความรู้เดิมที่มีอยู่แล้วให้เกิดประโยชน์ได้มากขึ้น</w:t>
      </w:r>
    </w:p>
    <w:p w14:paraId="35EFEE21" w14:textId="20A12D6D" w:rsidR="00D16A62" w:rsidRPr="00EF1905" w:rsidRDefault="00D16A62" w:rsidP="00EF1905">
      <w:pPr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5B0FCC">
        <w:rPr>
          <w:rFonts w:ascii="TH Sarabun New" w:hAnsi="TH Sarabun New" w:cs="TH Sarabun New" w:hint="cs"/>
          <w:sz w:val="32"/>
          <w:szCs w:val="32"/>
          <w:cs/>
        </w:rPr>
        <w:t>กำหนดกระบวนการทำงาน</w:t>
      </w:r>
      <w:r>
        <w:rPr>
          <w:rFonts w:ascii="TH Sarabun New" w:hAnsi="TH Sarabun New" w:cs="TH Sarabun New" w:hint="cs"/>
          <w:sz w:val="32"/>
          <w:szCs w:val="32"/>
          <w:cs/>
        </w:rPr>
        <w:t>แบ่งตามแผนงาน</w:t>
      </w:r>
      <w:r w:rsidRPr="005B0FCC">
        <w:rPr>
          <w:rFonts w:ascii="TH Sarabun New" w:hAnsi="TH Sarabun New" w:cs="TH Sarabun New" w:hint="cs"/>
          <w:sz w:val="32"/>
          <w:szCs w:val="32"/>
          <w:cs/>
        </w:rPr>
        <w:t>ดังนี้</w:t>
      </w:r>
      <w:r w:rsidRPr="005B0FCC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738"/>
        <w:gridCol w:w="740"/>
        <w:gridCol w:w="738"/>
        <w:gridCol w:w="746"/>
        <w:gridCol w:w="740"/>
        <w:gridCol w:w="738"/>
        <w:gridCol w:w="697"/>
      </w:tblGrid>
      <w:tr w:rsidR="00D16A62" w:rsidRPr="005B0FCC" w14:paraId="7F818B78" w14:textId="77777777" w:rsidTr="00AB05F8">
        <w:tc>
          <w:tcPr>
            <w:tcW w:w="3878" w:type="dxa"/>
            <w:vMerge w:val="restart"/>
            <w:shd w:val="clear" w:color="auto" w:fill="auto"/>
          </w:tcPr>
          <w:p w14:paraId="4E4A2447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b/>
                <w:bCs/>
                <w:sz w:val="30"/>
                <w:cs/>
              </w:rPr>
              <w:t>กิจกรรม</w:t>
            </w:r>
          </w:p>
        </w:tc>
        <w:tc>
          <w:tcPr>
            <w:tcW w:w="5138" w:type="dxa"/>
            <w:gridSpan w:val="7"/>
            <w:shd w:val="clear" w:color="auto" w:fill="auto"/>
          </w:tcPr>
          <w:p w14:paraId="0D5E8E30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b/>
                <w:bCs/>
                <w:sz w:val="30"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cs/>
              </w:rPr>
              <w:t>ปี พ.ศ.256</w:t>
            </w:r>
            <w:r>
              <w:rPr>
                <w:rFonts w:ascii="TH Sarabun New" w:hAnsi="TH Sarabun New" w:cs="TH Sarabun New"/>
                <w:b/>
                <w:bCs/>
                <w:sz w:val="30"/>
              </w:rPr>
              <w:t>3</w:t>
            </w:r>
          </w:p>
        </w:tc>
      </w:tr>
      <w:tr w:rsidR="00D16A62" w:rsidRPr="005B0FCC" w14:paraId="10F8C4B0" w14:textId="77777777" w:rsidTr="00AB05F8">
        <w:tc>
          <w:tcPr>
            <w:tcW w:w="3878" w:type="dxa"/>
            <w:vMerge/>
            <w:shd w:val="clear" w:color="auto" w:fill="auto"/>
          </w:tcPr>
          <w:p w14:paraId="27D0781A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b/>
                <w:bCs/>
                <w:sz w:val="30"/>
              </w:rPr>
            </w:pPr>
          </w:p>
        </w:tc>
        <w:tc>
          <w:tcPr>
            <w:tcW w:w="739" w:type="dxa"/>
            <w:shd w:val="clear" w:color="auto" w:fill="auto"/>
          </w:tcPr>
          <w:p w14:paraId="039C3A84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sz w:val="30"/>
                <w:cs/>
              </w:rPr>
              <w:t>ม.ค</w:t>
            </w:r>
          </w:p>
        </w:tc>
        <w:tc>
          <w:tcPr>
            <w:tcW w:w="740" w:type="dxa"/>
            <w:shd w:val="clear" w:color="auto" w:fill="auto"/>
          </w:tcPr>
          <w:p w14:paraId="1B7D8EDB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sz w:val="30"/>
                <w:cs/>
              </w:rPr>
              <w:t>ก.พ</w:t>
            </w:r>
          </w:p>
        </w:tc>
        <w:tc>
          <w:tcPr>
            <w:tcW w:w="738" w:type="dxa"/>
            <w:shd w:val="clear" w:color="auto" w:fill="auto"/>
          </w:tcPr>
          <w:p w14:paraId="3ADE242D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sz w:val="30"/>
                <w:cs/>
              </w:rPr>
              <w:t>มี.ค</w:t>
            </w:r>
          </w:p>
        </w:tc>
        <w:tc>
          <w:tcPr>
            <w:tcW w:w="746" w:type="dxa"/>
            <w:shd w:val="clear" w:color="auto" w:fill="auto"/>
          </w:tcPr>
          <w:p w14:paraId="771EAA29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sz w:val="30"/>
                <w:cs/>
              </w:rPr>
              <w:t>เม.ย</w:t>
            </w:r>
          </w:p>
        </w:tc>
        <w:tc>
          <w:tcPr>
            <w:tcW w:w="740" w:type="dxa"/>
            <w:shd w:val="clear" w:color="auto" w:fill="auto"/>
          </w:tcPr>
          <w:p w14:paraId="6E72E299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sz w:val="30"/>
                <w:cs/>
              </w:rPr>
              <w:t>พ.ค</w:t>
            </w:r>
          </w:p>
        </w:tc>
        <w:tc>
          <w:tcPr>
            <w:tcW w:w="738" w:type="dxa"/>
            <w:shd w:val="clear" w:color="auto" w:fill="auto"/>
          </w:tcPr>
          <w:p w14:paraId="486C0397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sz w:val="30"/>
                <w:cs/>
              </w:rPr>
              <w:t>มิ.ย</w:t>
            </w:r>
          </w:p>
        </w:tc>
        <w:tc>
          <w:tcPr>
            <w:tcW w:w="697" w:type="dxa"/>
            <w:shd w:val="clear" w:color="auto" w:fill="auto"/>
          </w:tcPr>
          <w:p w14:paraId="72D28301" w14:textId="77777777" w:rsidR="00D16A62" w:rsidRPr="009A2421" w:rsidRDefault="00D16A62" w:rsidP="00AB05F8">
            <w:pPr>
              <w:jc w:val="center"/>
              <w:rPr>
                <w:rFonts w:ascii="TH Sarabun New" w:hAnsi="TH Sarabun New" w:cs="TH Sarabun New"/>
                <w:sz w:val="30"/>
                <w:cs/>
              </w:rPr>
            </w:pPr>
            <w:r w:rsidRPr="009A2421">
              <w:rPr>
                <w:rFonts w:ascii="TH Sarabun New" w:hAnsi="TH Sarabun New" w:cs="TH Sarabun New" w:hint="cs"/>
                <w:sz w:val="30"/>
                <w:cs/>
              </w:rPr>
              <w:t>ก.ค</w:t>
            </w:r>
          </w:p>
        </w:tc>
      </w:tr>
      <w:tr w:rsidR="00D16A62" w:rsidRPr="005B0FCC" w14:paraId="0ACCEC25" w14:textId="77777777" w:rsidTr="00AB05F8">
        <w:tc>
          <w:tcPr>
            <w:tcW w:w="3878" w:type="dxa"/>
            <w:shd w:val="clear" w:color="auto" w:fill="auto"/>
          </w:tcPr>
          <w:p w14:paraId="329E4936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cs/>
              </w:rPr>
              <w:t>1.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ประชุมเพื่อกำหนดกรอบแนวทางตามประเด็นการบ่งชี้ความรู้ของการพัฒนานักศึกษาที่เน้นการปฏิบัติ</w:t>
            </w:r>
          </w:p>
        </w:tc>
        <w:tc>
          <w:tcPr>
            <w:tcW w:w="739" w:type="dxa"/>
            <w:shd w:val="clear" w:color="auto" w:fill="auto"/>
          </w:tcPr>
          <w:p w14:paraId="7D6B7C13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1F83CE7B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1E94F59D" w14:textId="61169366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407497CC" wp14:editId="2EA3E86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325754</wp:posOffset>
                      </wp:positionV>
                      <wp:extent cx="277495" cy="0"/>
                      <wp:effectExtent l="38100" t="76200" r="27305" b="9525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6AB8A9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18.55pt;margin-top:25.65pt;width:21.8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46" w:type="dxa"/>
            <w:shd w:val="clear" w:color="auto" w:fill="auto"/>
          </w:tcPr>
          <w:p w14:paraId="539F52F6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223E99C9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569E7581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180ECCA1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</w:tr>
      <w:tr w:rsidR="00D16A62" w:rsidRPr="005B0FCC" w14:paraId="2EC932A1" w14:textId="77777777" w:rsidTr="00AB05F8">
        <w:tc>
          <w:tcPr>
            <w:tcW w:w="3878" w:type="dxa"/>
            <w:shd w:val="clear" w:color="auto" w:fill="auto"/>
          </w:tcPr>
          <w:p w14:paraId="728C0EFF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cs/>
              </w:rPr>
              <w:t>2.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ประชุมเพื่อดำเนินการสร้าง แสวงหาความรู้เพื่อสกัดองค์ความรู้ด้านเทคนิคการสอน</w:t>
            </w:r>
          </w:p>
        </w:tc>
        <w:tc>
          <w:tcPr>
            <w:tcW w:w="739" w:type="dxa"/>
            <w:shd w:val="clear" w:color="auto" w:fill="auto"/>
          </w:tcPr>
          <w:p w14:paraId="02283863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5C07E93B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368B7047" w14:textId="62241F0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rFonts w:ascii="TH Sarabun New" w:hAnsi="TH Sarabun New" w:cs="TH Sarabun New"/>
                <w:noProof/>
                <w:sz w:val="30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53F04620" wp14:editId="36F4A329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257809</wp:posOffset>
                      </wp:positionV>
                      <wp:extent cx="277495" cy="0"/>
                      <wp:effectExtent l="38100" t="76200" r="27305" b="9525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7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1A9E89F" id="Straight Arrow Connector 5" o:spid="_x0000_s1026" type="#_x0000_t32" style="position:absolute;margin-left:30.55pt;margin-top:20.3pt;width:21.8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46" w:type="dxa"/>
            <w:shd w:val="clear" w:color="auto" w:fill="auto"/>
          </w:tcPr>
          <w:p w14:paraId="1E5F173B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410AF831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5CE04DC2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24140324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</w:tr>
      <w:tr w:rsidR="00D16A62" w:rsidRPr="005B0FCC" w14:paraId="028E1CD1" w14:textId="77777777" w:rsidTr="00AB05F8">
        <w:tc>
          <w:tcPr>
            <w:tcW w:w="3878" w:type="dxa"/>
            <w:shd w:val="clear" w:color="auto" w:fill="auto"/>
          </w:tcPr>
          <w:p w14:paraId="77A806F4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</w:rPr>
            </w:pPr>
            <w:r>
              <w:rPr>
                <w:rFonts w:ascii="TH Sarabun New" w:hAnsi="TH Sarabun New" w:cs="TH Sarabun New" w:hint="cs"/>
                <w:sz w:val="30"/>
                <w:cs/>
              </w:rPr>
              <w:t>3.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ประชุม</w:t>
            </w:r>
            <w:r>
              <w:rPr>
                <w:rFonts w:ascii="TH Sarabun New" w:hAnsi="TH Sarabun New" w:cs="TH Sarabun New" w:hint="cs"/>
                <w:sz w:val="30"/>
                <w:cs/>
              </w:rPr>
              <w:t>และจัดทำ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แนวทางการนำองค์ความรู้ที่ได้รับมาจัดทำให้เป็นระบบ</w:t>
            </w:r>
          </w:p>
        </w:tc>
        <w:tc>
          <w:tcPr>
            <w:tcW w:w="739" w:type="dxa"/>
            <w:shd w:val="clear" w:color="auto" w:fill="auto"/>
          </w:tcPr>
          <w:p w14:paraId="041FAEE3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4E84F1D6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5D3E817F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6" w:type="dxa"/>
            <w:shd w:val="clear" w:color="auto" w:fill="auto"/>
          </w:tcPr>
          <w:p w14:paraId="41FACE69" w14:textId="7F8FBCDF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43BF0B5F" wp14:editId="5F4BF1FF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234314</wp:posOffset>
                      </wp:positionV>
                      <wp:extent cx="474345" cy="0"/>
                      <wp:effectExtent l="38100" t="76200" r="20955" b="95250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43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F6FACB8" id="Straight Arrow Connector 8" o:spid="_x0000_s1026" type="#_x0000_t32" style="position:absolute;margin-left:2.45pt;margin-top:18.45pt;width:37.3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40" w:type="dxa"/>
            <w:shd w:val="clear" w:color="auto" w:fill="auto"/>
          </w:tcPr>
          <w:p w14:paraId="4DCD73DA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5DE246A3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4CBCD041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</w:tr>
      <w:tr w:rsidR="00D16A62" w:rsidRPr="005B0FCC" w14:paraId="04745003" w14:textId="77777777" w:rsidTr="00AB05F8">
        <w:tc>
          <w:tcPr>
            <w:tcW w:w="3878" w:type="dxa"/>
            <w:shd w:val="clear" w:color="auto" w:fill="auto"/>
          </w:tcPr>
          <w:p w14:paraId="20F4312E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cs/>
              </w:rPr>
              <w:t>4.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ประชุมคณะทำงานเพื่อ</w:t>
            </w:r>
            <w:r>
              <w:rPr>
                <w:rFonts w:ascii="TH Sarabun New" w:hAnsi="TH Sarabun New" w:cs="TH Sarabun New" w:hint="cs"/>
                <w:sz w:val="30"/>
                <w:cs/>
              </w:rPr>
              <w:t>พิจารณา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ทำการประมวลและกลั่นกรองความรู้</w:t>
            </w:r>
            <w:r>
              <w:rPr>
                <w:rFonts w:ascii="TH Sarabun New" w:hAnsi="TH Sarabun New" w:cs="TH Sarabun New" w:hint="cs"/>
                <w:sz w:val="30"/>
                <w:cs/>
              </w:rPr>
              <w:t>เทคนิคการสอน</w:t>
            </w:r>
          </w:p>
        </w:tc>
        <w:tc>
          <w:tcPr>
            <w:tcW w:w="739" w:type="dxa"/>
            <w:shd w:val="clear" w:color="auto" w:fill="auto"/>
          </w:tcPr>
          <w:p w14:paraId="530F6E7B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120E3B14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46FD324D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6" w:type="dxa"/>
            <w:shd w:val="clear" w:color="auto" w:fill="auto"/>
          </w:tcPr>
          <w:p w14:paraId="7A7F8B1C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0A08BAE5" w14:textId="79FD4664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 wp14:anchorId="13241BDF" wp14:editId="2307B6D1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279399</wp:posOffset>
                      </wp:positionV>
                      <wp:extent cx="474345" cy="0"/>
                      <wp:effectExtent l="38100" t="76200" r="20955" b="95250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43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68E98AD" id="Straight Arrow Connector 14" o:spid="_x0000_s1026" type="#_x0000_t32" style="position:absolute;margin-left:-11.85pt;margin-top:22pt;width:37.3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38" w:type="dxa"/>
            <w:shd w:val="clear" w:color="auto" w:fill="auto"/>
          </w:tcPr>
          <w:p w14:paraId="0BF69147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0D2FF91C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</w:tr>
      <w:tr w:rsidR="00D16A62" w:rsidRPr="005B0FCC" w14:paraId="0B206A70" w14:textId="77777777" w:rsidTr="00AB05F8">
        <w:tc>
          <w:tcPr>
            <w:tcW w:w="3878" w:type="dxa"/>
            <w:shd w:val="clear" w:color="auto" w:fill="auto"/>
          </w:tcPr>
          <w:p w14:paraId="7D2E3656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cs/>
              </w:rPr>
              <w:t>5.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ประชุมและดำเนินการด้านเทคโนโลยีเพื่อให้เกิดการเข้าถึงองค์ความรู้เทคนิคการสอน</w:t>
            </w:r>
          </w:p>
        </w:tc>
        <w:tc>
          <w:tcPr>
            <w:tcW w:w="739" w:type="dxa"/>
            <w:shd w:val="clear" w:color="auto" w:fill="auto"/>
          </w:tcPr>
          <w:p w14:paraId="70E78ABC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7DC2341F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1E5683C6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6" w:type="dxa"/>
            <w:shd w:val="clear" w:color="auto" w:fill="auto"/>
          </w:tcPr>
          <w:p w14:paraId="7809F5CE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3127C67D" w14:textId="790D122C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 wp14:anchorId="6B4E041D" wp14:editId="40AE480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281939</wp:posOffset>
                      </wp:positionV>
                      <wp:extent cx="474345" cy="0"/>
                      <wp:effectExtent l="38100" t="76200" r="20955" b="95250"/>
                      <wp:wrapNone/>
                      <wp:docPr id="15" name="Straight Arr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743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B46A03D" id="Straight Arrow Connector 15" o:spid="_x0000_s1026" type="#_x0000_t32" style="position:absolute;margin-left:1pt;margin-top:22.2pt;width:37.3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738" w:type="dxa"/>
            <w:shd w:val="clear" w:color="auto" w:fill="auto"/>
          </w:tcPr>
          <w:p w14:paraId="5DF67D8E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697" w:type="dxa"/>
            <w:shd w:val="clear" w:color="auto" w:fill="auto"/>
          </w:tcPr>
          <w:p w14:paraId="543B89C0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noProof/>
                <w:sz w:val="30"/>
              </w:rPr>
            </w:pPr>
          </w:p>
        </w:tc>
      </w:tr>
      <w:tr w:rsidR="00D16A62" w:rsidRPr="005B0FCC" w14:paraId="237327A5" w14:textId="77777777" w:rsidTr="00AB05F8">
        <w:tc>
          <w:tcPr>
            <w:tcW w:w="3878" w:type="dxa"/>
            <w:shd w:val="clear" w:color="auto" w:fill="auto"/>
          </w:tcPr>
          <w:p w14:paraId="759FFC70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</w:rPr>
            </w:pPr>
            <w:r>
              <w:rPr>
                <w:rFonts w:ascii="TH Sarabun New" w:hAnsi="TH Sarabun New" w:cs="TH Sarabun New" w:hint="cs"/>
                <w:sz w:val="30"/>
                <w:cs/>
              </w:rPr>
              <w:t>6.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ดำเนินการจัดประชุมจากผู้ทรงคุ</w:t>
            </w:r>
            <w:r>
              <w:rPr>
                <w:rFonts w:ascii="TH Sarabun New" w:hAnsi="TH Sarabun New" w:cs="TH Sarabun New" w:hint="cs"/>
                <w:sz w:val="30"/>
                <w:cs/>
              </w:rPr>
              <w:t>ณวุฒิ,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อาจารย์ผู้เชี่ยวชาญการสอน เพื่อแลกเปลี่ยนเรียนรู้</w:t>
            </w:r>
          </w:p>
        </w:tc>
        <w:tc>
          <w:tcPr>
            <w:tcW w:w="739" w:type="dxa"/>
            <w:shd w:val="clear" w:color="auto" w:fill="auto"/>
          </w:tcPr>
          <w:p w14:paraId="15A445E8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5A1A9A70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49A3ADA1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6" w:type="dxa"/>
            <w:shd w:val="clear" w:color="auto" w:fill="auto"/>
          </w:tcPr>
          <w:p w14:paraId="2748C564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2DC9673E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228A8E2A" w14:textId="17E9A3AF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2B00BF07" wp14:editId="384DB370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344169</wp:posOffset>
                      </wp:positionV>
                      <wp:extent cx="257175" cy="0"/>
                      <wp:effectExtent l="38100" t="76200" r="9525" b="9525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94556D0" id="Straight Arrow Connector 6" o:spid="_x0000_s1026" type="#_x0000_t32" style="position:absolute;margin-left:4.65pt;margin-top:27.1pt;width:20.2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697" w:type="dxa"/>
            <w:shd w:val="clear" w:color="auto" w:fill="auto"/>
          </w:tcPr>
          <w:p w14:paraId="387CB687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noProof/>
                <w:sz w:val="30"/>
              </w:rPr>
            </w:pPr>
          </w:p>
        </w:tc>
      </w:tr>
      <w:tr w:rsidR="00D16A62" w:rsidRPr="005B0FCC" w14:paraId="1CCD1F25" w14:textId="77777777" w:rsidTr="00AB05F8">
        <w:trPr>
          <w:trHeight w:val="277"/>
        </w:trPr>
        <w:tc>
          <w:tcPr>
            <w:tcW w:w="3878" w:type="dxa"/>
            <w:shd w:val="clear" w:color="auto" w:fill="auto"/>
          </w:tcPr>
          <w:p w14:paraId="13C4AD2D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cs/>
              </w:rPr>
              <w:t>7.</w:t>
            </w:r>
            <w:r w:rsidRPr="009A2421">
              <w:rPr>
                <w:rFonts w:ascii="TH Sarabun New" w:hAnsi="TH Sarabun New" w:cs="TH Sarabun New" w:hint="cs"/>
                <w:sz w:val="30"/>
                <w:cs/>
              </w:rPr>
              <w:t>นำเสนอคณะผู้บริหาร มทร.ล้านนาตาก เพื่อกำหนดเป็นนโยบายให้บุคลากรสายวิชาการใช้เป็นแนวทางปฏิบัติ</w:t>
            </w:r>
          </w:p>
        </w:tc>
        <w:tc>
          <w:tcPr>
            <w:tcW w:w="739" w:type="dxa"/>
            <w:shd w:val="clear" w:color="auto" w:fill="auto"/>
          </w:tcPr>
          <w:p w14:paraId="7B344EB7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20BCCB9A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05DB9603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6" w:type="dxa"/>
            <w:shd w:val="clear" w:color="auto" w:fill="auto"/>
          </w:tcPr>
          <w:p w14:paraId="54169401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40" w:type="dxa"/>
            <w:shd w:val="clear" w:color="auto" w:fill="auto"/>
          </w:tcPr>
          <w:p w14:paraId="0138DCEF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  <w:tc>
          <w:tcPr>
            <w:tcW w:w="738" w:type="dxa"/>
            <w:shd w:val="clear" w:color="auto" w:fill="auto"/>
          </w:tcPr>
          <w:p w14:paraId="7D8065E2" w14:textId="5808C4FC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56AD37FF" wp14:editId="2BBBA07E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348614</wp:posOffset>
                      </wp:positionV>
                      <wp:extent cx="480695" cy="0"/>
                      <wp:effectExtent l="38100" t="76200" r="14605" b="9525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806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A78617C" id="Straight Arrow Connector 16" o:spid="_x0000_s1026" type="#_x0000_t32" style="position:absolute;margin-left:18.3pt;margin-top:27.45pt;width:37.8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" strokecolor="windowText" strokeweight=".5pt">
                      <v:stroke startarrow="block" endarrow="block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697" w:type="dxa"/>
            <w:shd w:val="clear" w:color="auto" w:fill="auto"/>
          </w:tcPr>
          <w:p w14:paraId="41D17D9F" w14:textId="77777777" w:rsidR="00D16A62" w:rsidRPr="009A2421" w:rsidRDefault="00D16A62" w:rsidP="00AB05F8">
            <w:pPr>
              <w:jc w:val="thaiDistribute"/>
              <w:rPr>
                <w:rFonts w:ascii="TH Sarabun New" w:hAnsi="TH Sarabun New" w:cs="TH Sarabun New"/>
                <w:sz w:val="30"/>
                <w:cs/>
              </w:rPr>
            </w:pPr>
          </w:p>
        </w:tc>
      </w:tr>
    </w:tbl>
    <w:p w14:paraId="7D367F69" w14:textId="459C535D" w:rsidR="00EF3A99" w:rsidRDefault="00EF3A99" w:rsidP="00EB62FB">
      <w:pPr>
        <w:rPr>
          <w:rFonts w:ascii="TH SarabunPSK" w:hAnsi="TH SarabunPSK" w:cs="TH SarabunPSK"/>
          <w:sz w:val="32"/>
          <w:szCs w:val="32"/>
        </w:rPr>
      </w:pPr>
    </w:p>
    <w:p w14:paraId="1936FC51" w14:textId="77777777" w:rsidR="00087F9F" w:rsidRDefault="00087F9F" w:rsidP="00EB62FB">
      <w:pPr>
        <w:rPr>
          <w:rFonts w:ascii="TH SarabunPSK" w:hAnsi="TH SarabunPSK" w:cs="TH SarabunPSK"/>
          <w:sz w:val="32"/>
          <w:szCs w:val="32"/>
        </w:rPr>
      </w:pPr>
    </w:p>
    <w:p w14:paraId="70ED93E3" w14:textId="77777777" w:rsidR="00D16A62" w:rsidRPr="00D16A62" w:rsidRDefault="00D16A62" w:rsidP="00EB62FB">
      <w:pPr>
        <w:rPr>
          <w:rFonts w:ascii="TH SarabunPSK" w:hAnsi="TH SarabunPSK" w:cs="TH SarabunPSK"/>
          <w:sz w:val="32"/>
          <w:szCs w:val="32"/>
          <w:cs/>
        </w:rPr>
      </w:pPr>
    </w:p>
    <w:p w14:paraId="67591D16" w14:textId="654F573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5E67E24A" w14:textId="2F62C735" w:rsidR="000C0049" w:rsidRDefault="000C0049" w:rsidP="006F6C61">
      <w:pPr>
        <w:pStyle w:val="a4"/>
        <w:numPr>
          <w:ilvl w:val="0"/>
          <w:numId w:val="5"/>
        </w:numPr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lastRenderedPageBreak/>
        <w:t>คณะกรรมการจัดการความรู้ด้านการเรียนการสอนได้แลกเปลี่ยนเรียนรู้ประสบการณ์และเทคนิคการสอนที่ใช้</w:t>
      </w:r>
    </w:p>
    <w:p w14:paraId="7B811A23" w14:textId="627D5C95" w:rsidR="000C0049" w:rsidRDefault="000C0049" w:rsidP="006F6C61">
      <w:pPr>
        <w:pStyle w:val="a4"/>
        <w:numPr>
          <w:ilvl w:val="0"/>
          <w:numId w:val="5"/>
        </w:numPr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คณะกรรมการจัดการความรู้ด้านการเรียนการสอนได้แนวปฏิบัติที่ดีของเทคนิคการสอนของอาจารย์ประจำ</w:t>
      </w:r>
    </w:p>
    <w:p w14:paraId="7D0F9C34" w14:textId="45D119A5" w:rsidR="000C0049" w:rsidRPr="000C0049" w:rsidRDefault="000C0049" w:rsidP="00114C1C">
      <w:pPr>
        <w:pStyle w:val="a4"/>
        <w:numPr>
          <w:ilvl w:val="0"/>
          <w:numId w:val="5"/>
        </w:numPr>
        <w:spacing w:after="0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บุคลากรสายสอนร้อยละ </w:t>
      </w:r>
      <w:r>
        <w:rPr>
          <w:rFonts w:cs="TH SarabunPSK"/>
          <w:szCs w:val="32"/>
        </w:rPr>
        <w:t>10</w:t>
      </w:r>
      <w:r>
        <w:rPr>
          <w:rFonts w:cs="TH SarabunPSK" w:hint="cs"/>
          <w:szCs w:val="32"/>
          <w:cs/>
        </w:rPr>
        <w:t xml:space="preserve"> สามารถนำไปใช้ประโยชน์และเกิดความรู้ใหม่</w:t>
      </w:r>
    </w:p>
    <w:p w14:paraId="3F95CB7D" w14:textId="01D19BB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6150A8D4" w14:textId="014580F0" w:rsidR="000C0049" w:rsidRPr="000C0049" w:rsidRDefault="000C0049" w:rsidP="000C0049">
      <w:pPr>
        <w:pStyle w:val="a4"/>
        <w:numPr>
          <w:ilvl w:val="0"/>
          <w:numId w:val="6"/>
        </w:numPr>
        <w:rPr>
          <w:rFonts w:cs="TH SarabunPSK"/>
          <w:szCs w:val="32"/>
        </w:rPr>
      </w:pPr>
      <w:r w:rsidRPr="000C0049">
        <w:rPr>
          <w:rFonts w:cs="TH SarabunPSK" w:hint="cs"/>
          <w:szCs w:val="32"/>
          <w:cs/>
        </w:rPr>
        <w:t>ส่งเสริมให้บุคลากรเห็นความสำคัญของการจัดการความรู้</w:t>
      </w:r>
    </w:p>
    <w:p w14:paraId="3718A72D" w14:textId="6B80E760" w:rsidR="000C0049" w:rsidRPr="000C0049" w:rsidRDefault="000C0049" w:rsidP="000C0049">
      <w:pPr>
        <w:pStyle w:val="a4"/>
        <w:numPr>
          <w:ilvl w:val="0"/>
          <w:numId w:val="6"/>
        </w:numPr>
        <w:rPr>
          <w:rFonts w:cs="TH SarabunPSK"/>
          <w:szCs w:val="32"/>
        </w:rPr>
      </w:pPr>
      <w:r w:rsidRPr="000C0049">
        <w:rPr>
          <w:rFonts w:cs="TH SarabunPSK" w:hint="cs"/>
          <w:szCs w:val="32"/>
          <w:cs/>
        </w:rPr>
        <w:t>ส่งเสริมให้บุคลากรเห็นความสำคัญของเทคนิคการสอนที่ส่งผลให้บัณฑิตเป็นบัณฑิตนักปฏิบัติ</w:t>
      </w:r>
    </w:p>
    <w:p w14:paraId="2881226E" w14:textId="77777777" w:rsidR="00114C1C" w:rsidRPr="00114C1C" w:rsidRDefault="000C0049" w:rsidP="00114C1C">
      <w:pPr>
        <w:pStyle w:val="a4"/>
        <w:numPr>
          <w:ilvl w:val="0"/>
          <w:numId w:val="6"/>
        </w:numPr>
        <w:spacing w:after="0"/>
        <w:rPr>
          <w:rFonts w:cs="TH SarabunPSK"/>
          <w:b/>
          <w:bCs/>
          <w:szCs w:val="32"/>
        </w:rPr>
      </w:pPr>
      <w:r w:rsidRPr="00114C1C">
        <w:rPr>
          <w:rFonts w:cs="TH SarabunPSK" w:hint="cs"/>
          <w:szCs w:val="32"/>
          <w:cs/>
        </w:rPr>
        <w:t xml:space="preserve">ส่งเสริมให้มีการแลกเปลี่ยนเทคนิคการสอนของผู้รู้จากหลายหลักสูตร หลายสาขาวิชา </w:t>
      </w:r>
    </w:p>
    <w:p w14:paraId="389187D8" w14:textId="48C8D0D0" w:rsidR="00EB62FB" w:rsidRDefault="00EB62FB" w:rsidP="00114C1C">
      <w:pPr>
        <w:rPr>
          <w:rFonts w:ascii="TH SarabunPSK" w:hAnsi="TH SarabunPSK" w:cs="TH SarabunPSK"/>
          <w:b/>
          <w:bCs/>
          <w:sz w:val="32"/>
          <w:szCs w:val="32"/>
        </w:rPr>
      </w:pPr>
      <w:r w:rsidRPr="00114C1C">
        <w:rPr>
          <w:rFonts w:ascii="TH SarabunPSK" w:hAnsi="TH SarabunPSK" w:cs="TH SarabunPSK" w:hint="cs"/>
          <w:b/>
          <w:bCs/>
          <w:sz w:val="32"/>
          <w:szCs w:val="32"/>
        </w:rPr>
        <w:t>9</w:t>
      </w:r>
      <w:r w:rsidRPr="00114C1C">
        <w:rPr>
          <w:rFonts w:ascii="TH SarabunPSK" w:hAnsi="TH SarabunPSK" w:cs="TH SarabunPSK" w:hint="cs"/>
          <w:b/>
          <w:bCs/>
          <w:sz w:val="32"/>
          <w:szCs w:val="32"/>
          <w:cs/>
        </w:rPr>
        <w:t>.ปัญหาอุปสรรคและข้อเสนอแนะ แนวทางการพัฒนาต่อไป</w:t>
      </w:r>
    </w:p>
    <w:p w14:paraId="10C46C1A" w14:textId="77777777" w:rsidR="00114C1C" w:rsidRDefault="00114C1C" w:rsidP="00EB62FB">
      <w:pPr>
        <w:pStyle w:val="a4"/>
        <w:numPr>
          <w:ilvl w:val="0"/>
          <w:numId w:val="7"/>
        </w:numPr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ระยะเวลาในการดำเนินทั้ง </w:t>
      </w:r>
      <w:r>
        <w:rPr>
          <w:rFonts w:cs="TH SarabunPSK"/>
          <w:szCs w:val="32"/>
        </w:rPr>
        <w:t>7</w:t>
      </w:r>
      <w:r>
        <w:rPr>
          <w:rFonts w:cs="TH SarabunPSK" w:hint="cs"/>
          <w:szCs w:val="32"/>
          <w:cs/>
        </w:rPr>
        <w:t xml:space="preserve"> ขั้นตอนมีเวลาค่อนข้างสั้น แประกอบกับติดสถานการณ์การแพร่ระบาดของโรคโควิด ทำให้การดำเนินการขาดความคล่องตัวเท่าที่ควร</w:t>
      </w:r>
    </w:p>
    <w:p w14:paraId="42349CDC" w14:textId="14F18693" w:rsidR="00EB62FB" w:rsidRPr="00114C1C" w:rsidRDefault="00114C1C" w:rsidP="00EB62FB">
      <w:pPr>
        <w:pStyle w:val="a4"/>
        <w:numPr>
          <w:ilvl w:val="0"/>
          <w:numId w:val="7"/>
        </w:numPr>
        <w:rPr>
          <w:rFonts w:cs="TH SarabunPSK"/>
          <w:szCs w:val="32"/>
        </w:rPr>
      </w:pPr>
      <w:r w:rsidRPr="00114C1C">
        <w:rPr>
          <w:rFonts w:cs="TH SarabunPSK" w:hint="cs"/>
          <w:szCs w:val="32"/>
          <w:cs/>
        </w:rPr>
        <w:t>บุคลากรขาดความรู้ความเข้าใจองค์ความรู้ที่มีอยู่ในตนเอง ต้องส่งเสริมสนับสนุนให้บุคลากรได้รับการพัฒนาอบรมทักษะการจัดการความรู้</w:t>
      </w:r>
    </w:p>
    <w:p w14:paraId="76C0BD90" w14:textId="5A73EBD9" w:rsidR="00EB62FB" w:rsidRDefault="00EB62FB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***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ควรมีภาพประกอบ อาจอยู่ในแต่ละหัวข้อก็ได้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***</w:t>
      </w:r>
    </w:p>
    <w:p w14:paraId="2C2BCBD6" w14:textId="273788B7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84A242" w14:textId="33518649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995CDC" w14:textId="6B8C428E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E22B3B" w14:textId="45A17B22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FD9533" w14:textId="4151BB2A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861AD6" w14:textId="6EC0891D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5903A9" w14:textId="50EE5A69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0F5D43" w14:textId="5F79BB7D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1A96AE" w14:textId="03137D1D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B3643B" w14:textId="0618E2BD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BF12BA" w14:textId="543E2789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7F94EC" w14:textId="4C328106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8CA9E8" w14:textId="575F043E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32ABFE" w14:textId="42AF683F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3F126D" w14:textId="34B2BBC3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D9EB5A" w14:textId="0E26A86D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181112" w14:textId="4253D793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81FBF2" w14:textId="06AB28B7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45B7FD" w14:textId="60B05800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2CD1D6" w14:textId="1A7AF6C8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5A09AE" w14:textId="6B324CCC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B9203B" w14:textId="70161D1F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68161D" w14:textId="03252716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593495" w14:textId="77777777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F3F29D" w14:textId="50431DCF" w:rsidR="00114C1C" w:rsidRDefault="00114C1C" w:rsidP="00114C1C">
      <w:pPr>
        <w:jc w:val="center"/>
        <w:rPr>
          <w:rFonts w:ascii="TH SarabunPSK" w:hAnsi="TH SarabunPSK" w:cs="TH SarabunPSK"/>
          <w:b/>
          <w:bCs/>
          <w:sz w:val="140"/>
          <w:szCs w:val="140"/>
        </w:rPr>
      </w:pPr>
      <w:r w:rsidRPr="00EE113D">
        <w:rPr>
          <w:rFonts w:ascii="TH SarabunPSK" w:hAnsi="TH SarabunPSK" w:cs="TH SarabunPSK" w:hint="cs"/>
          <w:b/>
          <w:bCs/>
          <w:sz w:val="140"/>
          <w:szCs w:val="140"/>
          <w:cs/>
        </w:rPr>
        <w:t>ภาคผนวก</w:t>
      </w:r>
    </w:p>
    <w:p w14:paraId="39DB6B56" w14:textId="31B1939E" w:rsidR="00114C1C" w:rsidRDefault="00114C1C" w:rsidP="00114C1C">
      <w:pPr>
        <w:jc w:val="center"/>
        <w:rPr>
          <w:rFonts w:ascii="TH SarabunPSK" w:hAnsi="TH SarabunPSK" w:cs="TH SarabunPSK"/>
          <w:b/>
          <w:bCs/>
          <w:sz w:val="140"/>
          <w:szCs w:val="140"/>
        </w:rPr>
      </w:pPr>
    </w:p>
    <w:p w14:paraId="0478D1EB" w14:textId="2A19DCB8" w:rsidR="00114C1C" w:rsidRDefault="00114C1C" w:rsidP="00114C1C">
      <w:pPr>
        <w:jc w:val="center"/>
        <w:rPr>
          <w:rFonts w:ascii="TH SarabunPSK" w:hAnsi="TH SarabunPSK" w:cs="TH SarabunPSK"/>
          <w:b/>
          <w:bCs/>
          <w:sz w:val="140"/>
          <w:szCs w:val="140"/>
        </w:rPr>
      </w:pPr>
    </w:p>
    <w:p w14:paraId="3D354919" w14:textId="40421E25" w:rsidR="00114C1C" w:rsidRDefault="00114C1C" w:rsidP="00114C1C">
      <w:pPr>
        <w:jc w:val="center"/>
        <w:rPr>
          <w:rFonts w:ascii="TH SarabunPSK" w:hAnsi="TH SarabunPSK" w:cs="TH SarabunPSK"/>
          <w:b/>
          <w:bCs/>
          <w:sz w:val="140"/>
          <w:szCs w:val="140"/>
        </w:rPr>
      </w:pPr>
    </w:p>
    <w:p w14:paraId="438B5805" w14:textId="53BC84D8" w:rsidR="00114C1C" w:rsidRDefault="00114C1C" w:rsidP="00114C1C">
      <w:pPr>
        <w:jc w:val="center"/>
        <w:rPr>
          <w:rFonts w:ascii="TH SarabunPSK" w:hAnsi="TH SarabunPSK" w:cs="TH SarabunPSK"/>
          <w:b/>
          <w:bCs/>
          <w:sz w:val="140"/>
          <w:szCs w:val="140"/>
        </w:rPr>
      </w:pPr>
    </w:p>
    <w:p w14:paraId="5944D4EC" w14:textId="09E6EA18" w:rsidR="00114C1C" w:rsidRPr="00EE113D" w:rsidRDefault="00114C1C" w:rsidP="00114C1C">
      <w:pPr>
        <w:jc w:val="center"/>
        <w:rPr>
          <w:rFonts w:ascii="TH SarabunPSK" w:hAnsi="TH SarabunPSK" w:cs="TH SarabunPSK"/>
          <w:b/>
          <w:bCs/>
          <w:sz w:val="140"/>
          <w:szCs w:val="140"/>
        </w:rPr>
      </w:pPr>
      <w:r>
        <w:rPr>
          <w:rFonts w:ascii="TH SarabunPSK" w:hAnsi="TH SarabunPSK" w:cs="TH SarabunPSK"/>
          <w:b/>
          <w:bCs/>
          <w:noProof/>
          <w:sz w:val="140"/>
          <w:szCs w:val="140"/>
        </w:rPr>
        <w:lastRenderedPageBreak/>
        <w:drawing>
          <wp:inline distT="0" distB="0" distL="0" distR="0" wp14:anchorId="7AAF4A38" wp14:editId="702316D9">
            <wp:extent cx="5727700" cy="4295775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62_๒๐๐๕๒๙_00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FA8E" w14:textId="1F548721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40"/>
          <w:szCs w:val="140"/>
        </w:rPr>
        <w:drawing>
          <wp:inline distT="0" distB="0" distL="0" distR="0" wp14:anchorId="4A2093B7" wp14:editId="2551B101">
            <wp:extent cx="5727700" cy="4295775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5-63_๒๐๐๕๓๑_000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C380" w14:textId="773196EF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140"/>
          <w:szCs w:val="140"/>
        </w:rPr>
        <w:lastRenderedPageBreak/>
        <w:drawing>
          <wp:inline distT="0" distB="0" distL="0" distR="0" wp14:anchorId="457F1969" wp14:editId="663D0789">
            <wp:extent cx="5727700" cy="322135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s team_๒๐๐๕๒๙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84B35" w14:textId="0A88410E" w:rsidR="00114C1C" w:rsidRDefault="00114C1C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949280D" wp14:editId="42EC9E78">
            <wp:extent cx="5727700" cy="303657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S team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794C" w14:textId="54416C0C" w:rsidR="00114C1C" w:rsidRDefault="00E707F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C123BA1" wp14:editId="7161E956">
            <wp:extent cx="5727700" cy="429577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3742044_2766733590228296_4359250159235547249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E37C" w14:textId="4F879AA0" w:rsidR="00E707F8" w:rsidRDefault="00E707F8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043CDE9" wp14:editId="5D487B76">
            <wp:extent cx="5727700" cy="4295775"/>
            <wp:effectExtent l="0" t="0" r="635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4404264_3833294750075282_408618209639177491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07F8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C1AF3"/>
    <w:multiLevelType w:val="hybridMultilevel"/>
    <w:tmpl w:val="7CA68BDC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E200273"/>
    <w:multiLevelType w:val="hybridMultilevel"/>
    <w:tmpl w:val="4028995C"/>
    <w:lvl w:ilvl="0" w:tplc="8120114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F750F"/>
    <w:multiLevelType w:val="multilevel"/>
    <w:tmpl w:val="3468E1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5D1D6E68"/>
    <w:multiLevelType w:val="hybridMultilevel"/>
    <w:tmpl w:val="9642D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686A1A"/>
    <w:multiLevelType w:val="hybridMultilevel"/>
    <w:tmpl w:val="1F429892"/>
    <w:lvl w:ilvl="0" w:tplc="8120114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914998"/>
    <w:multiLevelType w:val="hybridMultilevel"/>
    <w:tmpl w:val="14D8F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B7004F"/>
    <w:multiLevelType w:val="hybridMultilevel"/>
    <w:tmpl w:val="5E16E486"/>
    <w:lvl w:ilvl="0" w:tplc="8E469994">
      <w:start w:val="21"/>
      <w:numFmt w:val="bullet"/>
      <w:lvlText w:val="-"/>
      <w:lvlJc w:val="left"/>
      <w:pPr>
        <w:ind w:left="536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087F9F"/>
    <w:rsid w:val="000C0049"/>
    <w:rsid w:val="00114C1C"/>
    <w:rsid w:val="00356DED"/>
    <w:rsid w:val="005B2519"/>
    <w:rsid w:val="006C3E23"/>
    <w:rsid w:val="006F6C61"/>
    <w:rsid w:val="0076553D"/>
    <w:rsid w:val="00765736"/>
    <w:rsid w:val="00895F64"/>
    <w:rsid w:val="00AD54A4"/>
    <w:rsid w:val="00B15ED7"/>
    <w:rsid w:val="00D16A62"/>
    <w:rsid w:val="00D45B17"/>
    <w:rsid w:val="00E707F8"/>
    <w:rsid w:val="00EB62FB"/>
    <w:rsid w:val="00EF1905"/>
    <w:rsid w:val="00EF3A99"/>
    <w:rsid w:val="00FB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5736"/>
    <w:pPr>
      <w:spacing w:after="200" w:line="276" w:lineRule="auto"/>
      <w:ind w:left="720"/>
      <w:contextualSpacing/>
    </w:pPr>
    <w:rPr>
      <w:rFonts w:ascii="TH SarabunPSK" w:hAnsi="TH SarabunPSK" w:cs="Angsana New"/>
      <w:sz w:val="32"/>
      <w:szCs w:val="40"/>
    </w:rPr>
  </w:style>
  <w:style w:type="paragraph" w:styleId="a5">
    <w:name w:val="No Spacing"/>
    <w:uiPriority w:val="1"/>
    <w:qFormat/>
    <w:rsid w:val="00765736"/>
    <w:rPr>
      <w:rFonts w:ascii="TH SarabunPSK" w:hAnsi="TH SarabunPSK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1290</Words>
  <Characters>7355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Windows User</cp:lastModifiedBy>
  <cp:revision>2</cp:revision>
  <dcterms:created xsi:type="dcterms:W3CDTF">2020-09-09T04:50:00Z</dcterms:created>
  <dcterms:modified xsi:type="dcterms:W3CDTF">2020-09-09T04:50:00Z</dcterms:modified>
</cp:coreProperties>
</file>